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0A" w:rsidRPr="0046140A" w:rsidRDefault="00B51E71" w:rsidP="0046140A">
      <w:pPr>
        <w:jc w:val="center"/>
        <w:rPr>
          <w:b/>
        </w:rPr>
      </w:pPr>
      <w:bookmarkStart w:id="0" w:name="_GoBack"/>
      <w:bookmarkEnd w:id="0"/>
      <w:r>
        <w:rPr>
          <w:b/>
        </w:rPr>
        <w:t>[INSERT NAME OF LOCAL CHURCH OF GOD CONGREGATION]</w:t>
      </w:r>
    </w:p>
    <w:p w:rsidR="0046140A" w:rsidRDefault="00B26E1D" w:rsidP="0046140A">
      <w:pPr>
        <w:jc w:val="center"/>
        <w:rPr>
          <w:b/>
        </w:rPr>
      </w:pPr>
      <w:r>
        <w:rPr>
          <w:b/>
        </w:rPr>
        <w:t>FACILITIES USE</w:t>
      </w:r>
      <w:r w:rsidR="00DB2A15">
        <w:rPr>
          <w:b/>
        </w:rPr>
        <w:t xml:space="preserve"> </w:t>
      </w:r>
      <w:r w:rsidR="0046140A" w:rsidRPr="0046140A">
        <w:rPr>
          <w:b/>
        </w:rPr>
        <w:t>POLICY AND PROCEDURES</w:t>
      </w:r>
    </w:p>
    <w:p w:rsidR="000002F0" w:rsidRDefault="000002F0" w:rsidP="0046140A">
      <w:pPr>
        <w:jc w:val="center"/>
        <w:rPr>
          <w:b/>
        </w:rPr>
      </w:pPr>
    </w:p>
    <w:p w:rsidR="000002F0" w:rsidRDefault="00B75EF5" w:rsidP="0046140A">
      <w:pPr>
        <w:jc w:val="center"/>
      </w:pPr>
      <w:r>
        <w:rPr>
          <w:b/>
        </w:rPr>
        <w:t>Adopted by the</w:t>
      </w:r>
      <w:r w:rsidRPr="000F5570">
        <w:rPr>
          <w:b/>
        </w:rPr>
        <w:t xml:space="preserve"> </w:t>
      </w:r>
      <w:r w:rsidR="000F5570" w:rsidRPr="006E0999">
        <w:rPr>
          <w:b/>
        </w:rPr>
        <w:t>Church and Pastor’s Council</w:t>
      </w:r>
      <w:r w:rsidR="000002F0">
        <w:rPr>
          <w:b/>
        </w:rPr>
        <w:t xml:space="preserve"> on ______________</w:t>
      </w:r>
    </w:p>
    <w:p w:rsidR="0046140A" w:rsidRDefault="0046140A" w:rsidP="002A6126"/>
    <w:p w:rsidR="002A6126" w:rsidRPr="00D5134E" w:rsidRDefault="00754309" w:rsidP="0046140A">
      <w:pPr>
        <w:numPr>
          <w:ilvl w:val="0"/>
          <w:numId w:val="1"/>
        </w:numPr>
        <w:jc w:val="both"/>
        <w:rPr>
          <w:b/>
        </w:rPr>
      </w:pPr>
      <w:r w:rsidRPr="00D5134E">
        <w:rPr>
          <w:b/>
        </w:rPr>
        <w:t>P</w:t>
      </w:r>
      <w:r w:rsidR="00D5134E" w:rsidRPr="00D5134E">
        <w:rPr>
          <w:b/>
        </w:rPr>
        <w:t>reface.</w:t>
      </w:r>
    </w:p>
    <w:p w:rsidR="0046140A" w:rsidRPr="00D5134E" w:rsidRDefault="0046140A" w:rsidP="0046140A">
      <w:pPr>
        <w:jc w:val="both"/>
        <w:rPr>
          <w:b/>
        </w:rPr>
      </w:pPr>
    </w:p>
    <w:p w:rsidR="00E40B1C" w:rsidRDefault="00A82FC9" w:rsidP="00B25403">
      <w:pPr>
        <w:numPr>
          <w:ilvl w:val="1"/>
          <w:numId w:val="1"/>
        </w:numPr>
        <w:jc w:val="both"/>
      </w:pPr>
      <w:r>
        <w:rPr>
          <w:u w:val="single"/>
        </w:rPr>
        <w:t>Purposes</w:t>
      </w:r>
      <w:r w:rsidR="007B0403">
        <w:rPr>
          <w:u w:val="single"/>
        </w:rPr>
        <w:t xml:space="preserve"> and Beliefs</w:t>
      </w:r>
      <w:r>
        <w:t xml:space="preserve">.  </w:t>
      </w:r>
      <w:r w:rsidR="00B51E71">
        <w:t xml:space="preserve">[INSERT NAME OF LOCAL CHURCH OF GOD CONGREGATION] </w:t>
      </w:r>
      <w:r w:rsidR="006B4611">
        <w:t xml:space="preserve">(hereinafter the “Church”) </w:t>
      </w:r>
      <w:r w:rsidR="00B51E71">
        <w:t>is established</w:t>
      </w:r>
      <w:r w:rsidR="00B25403">
        <w:t xml:space="preserve"> for religious</w:t>
      </w:r>
      <w:r w:rsidR="0083435D">
        <w:t xml:space="preserve">, educational, and charitable </w:t>
      </w:r>
      <w:r w:rsidR="00B25403">
        <w:t xml:space="preserve">purposes, </w:t>
      </w:r>
      <w:r w:rsidR="00DB2A15">
        <w:t>specifically to</w:t>
      </w:r>
      <w:r w:rsidR="006B4611">
        <w:t xml:space="preserve"> communicate the Gospel of Jesus Christ in the power of the Holy Spirit</w:t>
      </w:r>
      <w:r w:rsidR="00DB2A15">
        <w:t xml:space="preserve"> </w:t>
      </w:r>
      <w:r w:rsidR="006B4611">
        <w:t xml:space="preserve">and to </w:t>
      </w:r>
      <w:r w:rsidR="00DB2A15">
        <w:t xml:space="preserve">own such properties and conduct such services and activities as will be effective in accomplishing the purposes stated above. </w:t>
      </w:r>
    </w:p>
    <w:p w:rsidR="00E40B1C" w:rsidRDefault="00E40B1C" w:rsidP="00E40B1C">
      <w:pPr>
        <w:ind w:left="792"/>
        <w:jc w:val="both"/>
      </w:pPr>
    </w:p>
    <w:p w:rsidR="00A93C45" w:rsidRPr="00A93C45" w:rsidRDefault="006B4611" w:rsidP="00A93C45">
      <w:pPr>
        <w:ind w:left="792"/>
        <w:jc w:val="both"/>
      </w:pPr>
      <w:r>
        <w:t>The Church adheres to the Declaration of Faith</w:t>
      </w:r>
      <w:r w:rsidR="0064733B">
        <w:t xml:space="preserve"> and Practical Commitments</w:t>
      </w:r>
      <w:r>
        <w:t xml:space="preserve"> set for</w:t>
      </w:r>
      <w:r w:rsidR="00962C21">
        <w:t>th</w:t>
      </w:r>
      <w:r>
        <w:t xml:space="preserve"> in the Church of God Book of Disciplin</w:t>
      </w:r>
      <w:r w:rsidR="00A93C45">
        <w:t xml:space="preserve">e, Church Order, and Governance (the </w:t>
      </w:r>
      <w:r w:rsidR="00A93C45">
        <w:rPr>
          <w:i/>
        </w:rPr>
        <w:t>Minutes</w:t>
      </w:r>
      <w:r w:rsidR="00A93C45">
        <w:t xml:space="preserve"> </w:t>
      </w:r>
      <w:r w:rsidR="00A93C45">
        <w:rPr>
          <w:i/>
        </w:rPr>
        <w:t>of the General Assembly</w:t>
      </w:r>
      <w:r w:rsidR="00A93C45">
        <w:t>, as amended from time to time).</w:t>
      </w:r>
    </w:p>
    <w:p w:rsidR="00E40B1C" w:rsidRDefault="00E40B1C" w:rsidP="00E40B1C">
      <w:pPr>
        <w:ind w:left="792"/>
        <w:jc w:val="both"/>
      </w:pPr>
    </w:p>
    <w:p w:rsidR="00F606FE" w:rsidRDefault="00213676" w:rsidP="000002F0">
      <w:pPr>
        <w:numPr>
          <w:ilvl w:val="1"/>
          <w:numId w:val="1"/>
        </w:numPr>
        <w:jc w:val="both"/>
      </w:pPr>
      <w:r>
        <w:rPr>
          <w:u w:val="single"/>
        </w:rPr>
        <w:t>Purpose of this Policy</w:t>
      </w:r>
      <w:r w:rsidR="00A82FC9">
        <w:t xml:space="preserve">.  </w:t>
      </w:r>
      <w:r w:rsidR="00E579F8">
        <w:t xml:space="preserve">Under the First and Fourteenth Amendments of the United States Constitution, </w:t>
      </w:r>
      <w:r w:rsidR="006B4611">
        <w:t xml:space="preserve">the Church </w:t>
      </w:r>
      <w:r w:rsidR="00FB2FFB">
        <w:t xml:space="preserve">has the </w:t>
      </w:r>
      <w:r w:rsidR="00D33252">
        <w:t xml:space="preserve">legal </w:t>
      </w:r>
      <w:r w:rsidR="00FB2FFB">
        <w:t>right to free exercise of religion and freedom of association</w:t>
      </w:r>
      <w:r w:rsidR="00D33252">
        <w:t>.  These rights permit</w:t>
      </w:r>
      <w:r w:rsidR="006B4611">
        <w:t xml:space="preserve"> the Church </w:t>
      </w:r>
      <w:r w:rsidR="00D33252">
        <w:t>to limit</w:t>
      </w:r>
      <w:r w:rsidR="00FB2FFB">
        <w:t xml:space="preserve"> </w:t>
      </w:r>
      <w:r w:rsidR="00E579F8">
        <w:t xml:space="preserve">the use of its </w:t>
      </w:r>
      <w:r w:rsidR="007B0403">
        <w:t>property and facilities</w:t>
      </w:r>
      <w:r w:rsidR="00D13309">
        <w:t xml:space="preserve"> and </w:t>
      </w:r>
      <w:r w:rsidR="00075D1D">
        <w:t xml:space="preserve">all </w:t>
      </w:r>
      <w:r w:rsidR="00F606FE">
        <w:t xml:space="preserve">other </w:t>
      </w:r>
      <w:r w:rsidR="00D13309">
        <w:t>property</w:t>
      </w:r>
      <w:r w:rsidR="00075D1D">
        <w:t xml:space="preserve"> under </w:t>
      </w:r>
      <w:r w:rsidR="007B0403">
        <w:t>its</w:t>
      </w:r>
      <w:r w:rsidR="00075D1D">
        <w:t xml:space="preserve"> control, (collectively, </w:t>
      </w:r>
      <w:r w:rsidR="00D5134E">
        <w:t xml:space="preserve">the </w:t>
      </w:r>
      <w:r w:rsidR="00075D1D">
        <w:t>“Facility”)</w:t>
      </w:r>
      <w:r w:rsidR="00D33252">
        <w:t xml:space="preserve"> to</w:t>
      </w:r>
      <w:r w:rsidR="00075D1D">
        <w:t xml:space="preserve"> </w:t>
      </w:r>
      <w:r w:rsidR="007B0403">
        <w:t xml:space="preserve">activities, </w:t>
      </w:r>
      <w:r w:rsidR="00F606FE">
        <w:t>events, meetings,</w:t>
      </w:r>
      <w:r w:rsidR="00D13309">
        <w:t xml:space="preserve"> and </w:t>
      </w:r>
      <w:r w:rsidR="00F606FE">
        <w:t xml:space="preserve">other </w:t>
      </w:r>
      <w:r w:rsidR="007B0403">
        <w:t>uses</w:t>
      </w:r>
      <w:r w:rsidR="00D13309">
        <w:t xml:space="preserve"> </w:t>
      </w:r>
      <w:r w:rsidR="00437888">
        <w:t>that</w:t>
      </w:r>
      <w:r w:rsidR="000002F0">
        <w:t xml:space="preserve"> advance, directly or indirectly, </w:t>
      </w:r>
      <w:r w:rsidR="00D13309">
        <w:t xml:space="preserve">its </w:t>
      </w:r>
      <w:r w:rsidR="007B0403">
        <w:t>religious p</w:t>
      </w:r>
      <w:r w:rsidR="000002F0">
        <w:t>urposes</w:t>
      </w:r>
      <w:r w:rsidR="007B0403">
        <w:t>, mission,</w:t>
      </w:r>
      <w:r w:rsidR="00437888">
        <w:t xml:space="preserve"> and </w:t>
      </w:r>
      <w:r w:rsidR="007B0403">
        <w:t>b</w:t>
      </w:r>
      <w:r w:rsidR="000E3236">
        <w:t>eliefs</w:t>
      </w:r>
      <w:r w:rsidR="00437888">
        <w:t>.</w:t>
      </w:r>
      <w:r w:rsidR="00075D1D">
        <w:t xml:space="preserve"> </w:t>
      </w:r>
      <w:r w:rsidR="00F606FE">
        <w:t xml:space="preserve">If </w:t>
      </w:r>
      <w:r w:rsidR="00075D1D">
        <w:t>the use of the Facility</w:t>
      </w:r>
      <w:r w:rsidR="000002F0">
        <w:t xml:space="preserve"> </w:t>
      </w:r>
      <w:r w:rsidR="00F606FE">
        <w:t>conveys a message</w:t>
      </w:r>
      <w:r w:rsidR="000002F0">
        <w:t xml:space="preserve"> that </w:t>
      </w:r>
      <w:r w:rsidR="00F606FE">
        <w:t>is</w:t>
      </w:r>
      <w:r w:rsidR="000002F0">
        <w:t xml:space="preserve"> inconsistent with</w:t>
      </w:r>
      <w:r w:rsidR="006B4611">
        <w:t xml:space="preserve"> the</w:t>
      </w:r>
      <w:r w:rsidR="000002F0">
        <w:t xml:space="preserve"> </w:t>
      </w:r>
      <w:r w:rsidR="006B4611">
        <w:t>Church</w:t>
      </w:r>
      <w:r w:rsidR="000002F0">
        <w:t xml:space="preserve">’s </w:t>
      </w:r>
      <w:r w:rsidR="00B26D3A">
        <w:t>p</w:t>
      </w:r>
      <w:r w:rsidR="000002F0">
        <w:t>urposes</w:t>
      </w:r>
      <w:r w:rsidR="00F606FE">
        <w:t xml:space="preserve"> and </w:t>
      </w:r>
      <w:r w:rsidR="00B26D3A">
        <w:t>b</w:t>
      </w:r>
      <w:r w:rsidR="00A82FC9">
        <w:t>eliefs</w:t>
      </w:r>
      <w:r w:rsidR="000002F0">
        <w:t xml:space="preserve">, </w:t>
      </w:r>
      <w:r w:rsidR="00B77233">
        <w:t>it would be a violation of the Church’s religious practices and faith</w:t>
      </w:r>
      <w:r w:rsidR="000002F0">
        <w:t>.</w:t>
      </w:r>
      <w:r w:rsidR="00B77233">
        <w:t xml:space="preserve"> The Church must convey a consistent message as part of its witness to the Gospel of Jesus Christ and </w:t>
      </w:r>
      <w:r w:rsidR="006A07B3">
        <w:t xml:space="preserve">must avoid the </w:t>
      </w:r>
      <w:r w:rsidR="00B77233">
        <w:t xml:space="preserve">confusion </w:t>
      </w:r>
      <w:r w:rsidR="006A07B3">
        <w:t xml:space="preserve">that would be created by use that </w:t>
      </w:r>
      <w:r w:rsidR="00B77233">
        <w:t xml:space="preserve">is </w:t>
      </w:r>
      <w:r w:rsidR="00E476F3">
        <w:t>contrary to</w:t>
      </w:r>
      <w:r w:rsidR="00B77233">
        <w:t xml:space="preserve"> the beliefs or practices of </w:t>
      </w:r>
      <w:r w:rsidR="006A07B3">
        <w:t>the Church</w:t>
      </w:r>
      <w:r w:rsidR="00B77233">
        <w:t xml:space="preserve">. </w:t>
      </w:r>
      <w:r w:rsidR="000002F0">
        <w:t xml:space="preserve">  </w:t>
      </w:r>
    </w:p>
    <w:p w:rsidR="00213676" w:rsidRDefault="00213676" w:rsidP="00213676">
      <w:pPr>
        <w:ind w:left="792"/>
        <w:jc w:val="both"/>
        <w:rPr>
          <w:u w:val="single"/>
        </w:rPr>
      </w:pPr>
    </w:p>
    <w:p w:rsidR="00213676" w:rsidRDefault="00213676" w:rsidP="00213676">
      <w:pPr>
        <w:ind w:left="792"/>
        <w:jc w:val="both"/>
      </w:pPr>
      <w:r>
        <w:t xml:space="preserve">The purpose of this policy is to ensure that all use of </w:t>
      </w:r>
      <w:r w:rsidR="006B4611">
        <w:t>the Church’</w:t>
      </w:r>
      <w:r>
        <w:t>s property and facilities is for activities that further it</w:t>
      </w:r>
      <w:r w:rsidR="00E476F3">
        <w:t>s</w:t>
      </w:r>
      <w:r>
        <w:t xml:space="preserve"> religious purposes, mission, and statement of faith, as discerned and directed by the </w:t>
      </w:r>
      <w:r w:rsidR="00E60737">
        <w:t>C</w:t>
      </w:r>
      <w:r w:rsidR="006B4611">
        <w:t xml:space="preserve">hurch </w:t>
      </w:r>
      <w:r w:rsidR="006A07B3">
        <w:t>and Pastor’s Council</w:t>
      </w:r>
      <w:r>
        <w:t xml:space="preserve">.  </w:t>
      </w:r>
      <w:r w:rsidR="00B77233">
        <w:t xml:space="preserve">The Church sees its property as holy and set apart to worship God. </w:t>
      </w:r>
    </w:p>
    <w:p w:rsidR="00213676" w:rsidRDefault="00213676" w:rsidP="00213676">
      <w:pPr>
        <w:ind w:left="360"/>
        <w:jc w:val="both"/>
      </w:pPr>
      <w:r>
        <w:t xml:space="preserve">     </w:t>
      </w:r>
    </w:p>
    <w:p w:rsidR="005A56CB" w:rsidRDefault="005A56CB" w:rsidP="00E76CC7">
      <w:pPr>
        <w:jc w:val="both"/>
      </w:pPr>
    </w:p>
    <w:p w:rsidR="0020505D" w:rsidRPr="00FB3FA0" w:rsidRDefault="002A6126" w:rsidP="0046140A">
      <w:pPr>
        <w:numPr>
          <w:ilvl w:val="0"/>
          <w:numId w:val="1"/>
        </w:numPr>
        <w:jc w:val="both"/>
        <w:rPr>
          <w:b/>
        </w:rPr>
      </w:pPr>
      <w:r w:rsidRPr="00FB3FA0">
        <w:rPr>
          <w:b/>
        </w:rPr>
        <w:t>A</w:t>
      </w:r>
      <w:r w:rsidR="00FB3FA0" w:rsidRPr="00FB3FA0">
        <w:rPr>
          <w:b/>
        </w:rPr>
        <w:t>uthority and Approval.</w:t>
      </w:r>
    </w:p>
    <w:p w:rsidR="0020505D" w:rsidRPr="00EA3598" w:rsidRDefault="0020505D" w:rsidP="0020505D">
      <w:pPr>
        <w:jc w:val="both"/>
        <w:rPr>
          <w:b/>
          <w:u w:val="single"/>
        </w:rPr>
      </w:pPr>
    </w:p>
    <w:p w:rsidR="00A82FC9" w:rsidRDefault="00EA3598" w:rsidP="00E76CC7">
      <w:pPr>
        <w:numPr>
          <w:ilvl w:val="1"/>
          <w:numId w:val="1"/>
        </w:numPr>
        <w:jc w:val="both"/>
      </w:pPr>
      <w:r w:rsidRPr="00EA3598">
        <w:rPr>
          <w:u w:val="single"/>
        </w:rPr>
        <w:t xml:space="preserve">Content of </w:t>
      </w:r>
      <w:r w:rsidR="000C5D49">
        <w:rPr>
          <w:u w:val="single"/>
        </w:rPr>
        <w:t>Policy</w:t>
      </w:r>
      <w:r>
        <w:t xml:space="preserve">.  </w:t>
      </w:r>
      <w:r w:rsidR="00A82FC9">
        <w:t xml:space="preserve">This Facility </w:t>
      </w:r>
      <w:r w:rsidR="00213676">
        <w:t xml:space="preserve">Use </w:t>
      </w:r>
      <w:r w:rsidR="00A82FC9">
        <w:t>Policy and Procedures (the “</w:t>
      </w:r>
      <w:r w:rsidR="00213676">
        <w:t>Policy</w:t>
      </w:r>
      <w:r w:rsidR="00A82FC9">
        <w:t xml:space="preserve">”) </w:t>
      </w:r>
      <w:r w:rsidR="00D5134E">
        <w:t>contains</w:t>
      </w:r>
      <w:r w:rsidR="00A82FC9">
        <w:t xml:space="preserve"> details regarding the </w:t>
      </w:r>
      <w:r w:rsidR="00FB3FA0">
        <w:t xml:space="preserve">individuals and </w:t>
      </w:r>
      <w:r w:rsidR="00D5134E">
        <w:t>groups</w:t>
      </w:r>
      <w:r w:rsidR="00A82FC9">
        <w:t xml:space="preserve"> permitted to use the Facility</w:t>
      </w:r>
      <w:r w:rsidR="009412AF">
        <w:t xml:space="preserve">, </w:t>
      </w:r>
      <w:r w:rsidR="00FB3FA0">
        <w:t xml:space="preserve">the priority of use, </w:t>
      </w:r>
      <w:r w:rsidR="00D5134E">
        <w:t>the</w:t>
      </w:r>
      <w:r w:rsidR="00A82FC9">
        <w:t xml:space="preserve"> permissible uses</w:t>
      </w:r>
      <w:r w:rsidR="00D5134E">
        <w:t xml:space="preserve"> of the Facility</w:t>
      </w:r>
      <w:r w:rsidR="00A82FC9">
        <w:t xml:space="preserve">, </w:t>
      </w:r>
      <w:r w:rsidR="00D5134E">
        <w:t>a schedule of</w:t>
      </w:r>
      <w:r w:rsidR="009412AF">
        <w:t xml:space="preserve"> fees, </w:t>
      </w:r>
      <w:r w:rsidR="00D5134E">
        <w:t xml:space="preserve">the </w:t>
      </w:r>
      <w:r w:rsidR="00A82FC9">
        <w:t xml:space="preserve">procedure for applying </w:t>
      </w:r>
      <w:r w:rsidR="00D5134E">
        <w:t>to</w:t>
      </w:r>
      <w:r w:rsidR="009412AF">
        <w:t xml:space="preserve"> </w:t>
      </w:r>
      <w:r w:rsidR="00A82FC9">
        <w:t xml:space="preserve">use the Facility, and </w:t>
      </w:r>
      <w:r w:rsidR="009412AF">
        <w:t xml:space="preserve">requirements and guidelines for using </w:t>
      </w:r>
      <w:r w:rsidR="00D5134E">
        <w:t xml:space="preserve">different parts of </w:t>
      </w:r>
      <w:r w:rsidR="009412AF">
        <w:t>the Facility.</w:t>
      </w:r>
    </w:p>
    <w:p w:rsidR="00A82FC9" w:rsidRDefault="00A82FC9" w:rsidP="00A82FC9">
      <w:pPr>
        <w:ind w:left="360"/>
        <w:jc w:val="both"/>
      </w:pPr>
    </w:p>
    <w:p w:rsidR="00E76CC7" w:rsidRDefault="00EA3598" w:rsidP="00E76CC7">
      <w:pPr>
        <w:numPr>
          <w:ilvl w:val="1"/>
          <w:numId w:val="1"/>
        </w:numPr>
        <w:jc w:val="both"/>
      </w:pPr>
      <w:r w:rsidRPr="00EA3598">
        <w:rPr>
          <w:u w:val="single"/>
        </w:rPr>
        <w:lastRenderedPageBreak/>
        <w:t>Authori</w:t>
      </w:r>
      <w:r>
        <w:rPr>
          <w:u w:val="single"/>
        </w:rPr>
        <w:t>zation</w:t>
      </w:r>
      <w:r w:rsidRPr="00EA3598">
        <w:rPr>
          <w:u w:val="single"/>
        </w:rPr>
        <w:t xml:space="preserve"> of </w:t>
      </w:r>
      <w:r w:rsidR="0083435D">
        <w:rPr>
          <w:u w:val="single"/>
        </w:rPr>
        <w:t>Officer</w:t>
      </w:r>
      <w:r>
        <w:t xml:space="preserve">. </w:t>
      </w:r>
      <w:r w:rsidR="0083435D">
        <w:t xml:space="preserve">The </w:t>
      </w:r>
      <w:r w:rsidR="006B4611">
        <w:t>Pastor</w:t>
      </w:r>
      <w:r w:rsidR="00125D19">
        <w:t xml:space="preserve"> </w:t>
      </w:r>
      <w:r w:rsidR="00CA5179">
        <w:t xml:space="preserve">is authorized by the </w:t>
      </w:r>
      <w:r w:rsidR="000F5570">
        <w:t>Church and Pastor’s Council</w:t>
      </w:r>
      <w:r w:rsidR="00CA5179">
        <w:t xml:space="preserve"> to </w:t>
      </w:r>
      <w:r w:rsidR="00A82FC9">
        <w:t>ensure</w:t>
      </w:r>
      <w:r w:rsidR="002A6126">
        <w:t xml:space="preserve"> that all uses of the </w:t>
      </w:r>
      <w:r w:rsidR="00075D1D">
        <w:t>Facility</w:t>
      </w:r>
      <w:r w:rsidR="002A6126">
        <w:t xml:space="preserve"> </w:t>
      </w:r>
      <w:r w:rsidR="00AA05B2">
        <w:t xml:space="preserve">advance the </w:t>
      </w:r>
      <w:r w:rsidR="000F5570">
        <w:t>p</w:t>
      </w:r>
      <w:r w:rsidR="00AA05B2">
        <w:t xml:space="preserve">urposes </w:t>
      </w:r>
      <w:r w:rsidR="000F5570">
        <w:t xml:space="preserve">of the Church </w:t>
      </w:r>
      <w:r w:rsidR="00AA05B2">
        <w:t xml:space="preserve">and are consistent with </w:t>
      </w:r>
      <w:r w:rsidR="000F5570">
        <w:t xml:space="preserve">the requirements of </w:t>
      </w:r>
      <w:r w:rsidR="00AA05B2">
        <w:t xml:space="preserve">this </w:t>
      </w:r>
      <w:r w:rsidR="00213676">
        <w:t>Policy</w:t>
      </w:r>
      <w:r w:rsidR="00CA5179">
        <w:t>.</w:t>
      </w:r>
      <w:r w:rsidR="00E76CC7">
        <w:t xml:space="preserve"> </w:t>
      </w:r>
      <w:r w:rsidR="00CA5179">
        <w:t xml:space="preserve">  </w:t>
      </w:r>
    </w:p>
    <w:p w:rsidR="00075D1D" w:rsidRDefault="00075D1D" w:rsidP="00075D1D">
      <w:pPr>
        <w:ind w:left="360"/>
        <w:jc w:val="both"/>
      </w:pPr>
    </w:p>
    <w:p w:rsidR="0020505D" w:rsidRDefault="00EA3598" w:rsidP="0046140A">
      <w:pPr>
        <w:numPr>
          <w:ilvl w:val="1"/>
          <w:numId w:val="1"/>
        </w:numPr>
        <w:jc w:val="both"/>
      </w:pPr>
      <w:r w:rsidRPr="00EA3598">
        <w:rPr>
          <w:u w:val="single"/>
        </w:rPr>
        <w:t>Amendment</w:t>
      </w:r>
      <w:r>
        <w:t xml:space="preserve">.  </w:t>
      </w:r>
      <w:r w:rsidR="002A6126">
        <w:t>A</w:t>
      </w:r>
      <w:r w:rsidR="00E76CC7">
        <w:t>mendments to th</w:t>
      </w:r>
      <w:r w:rsidR="00E51C5C">
        <w:t>is</w:t>
      </w:r>
      <w:r w:rsidR="002A6126">
        <w:t xml:space="preserve"> </w:t>
      </w:r>
      <w:r w:rsidR="00E51C5C">
        <w:t>Policy</w:t>
      </w:r>
      <w:r w:rsidR="002A6126">
        <w:t xml:space="preserve"> </w:t>
      </w:r>
      <w:r w:rsidR="00E76CC7">
        <w:t>must</w:t>
      </w:r>
      <w:r w:rsidR="002A6126">
        <w:t xml:space="preserve"> be </w:t>
      </w:r>
      <w:r w:rsidR="00E76CC7">
        <w:t xml:space="preserve">approved </w:t>
      </w:r>
      <w:r w:rsidR="002A6126">
        <w:t>by the</w:t>
      </w:r>
      <w:r w:rsidR="0020505D">
        <w:t xml:space="preserve"> </w:t>
      </w:r>
      <w:r w:rsidR="000F5570">
        <w:t>Church and Pastor’s Council</w:t>
      </w:r>
      <w:r w:rsidR="00E476F3">
        <w:t xml:space="preserve"> and must be consistent with the Church of God Book of Discipline, Church Order, and Governance</w:t>
      </w:r>
      <w:r w:rsidR="00A93C45">
        <w:t xml:space="preserve"> (the </w:t>
      </w:r>
      <w:r w:rsidR="00A93C45">
        <w:rPr>
          <w:i/>
        </w:rPr>
        <w:t>Minutes</w:t>
      </w:r>
      <w:r w:rsidR="00A93C45">
        <w:t xml:space="preserve"> </w:t>
      </w:r>
      <w:r w:rsidR="00A93C45">
        <w:rPr>
          <w:i/>
        </w:rPr>
        <w:t>of the General Assembly</w:t>
      </w:r>
      <w:r w:rsidR="00A93C45">
        <w:t>, as amended from time to time).</w:t>
      </w:r>
    </w:p>
    <w:p w:rsidR="00125D19" w:rsidRDefault="00125D19" w:rsidP="00075D1D">
      <w:pPr>
        <w:ind w:left="360"/>
        <w:jc w:val="both"/>
      </w:pPr>
    </w:p>
    <w:p w:rsidR="00125D19" w:rsidRDefault="00125D19" w:rsidP="00075D1D">
      <w:pPr>
        <w:ind w:left="360"/>
        <w:jc w:val="both"/>
      </w:pPr>
    </w:p>
    <w:p w:rsidR="0020505D" w:rsidRPr="00FB3FA0" w:rsidRDefault="00FB3FA0" w:rsidP="0046140A">
      <w:pPr>
        <w:numPr>
          <w:ilvl w:val="0"/>
          <w:numId w:val="1"/>
        </w:numPr>
        <w:jc w:val="both"/>
        <w:rPr>
          <w:b/>
        </w:rPr>
      </w:pPr>
      <w:r w:rsidRPr="00FB3FA0">
        <w:rPr>
          <w:b/>
        </w:rPr>
        <w:t xml:space="preserve">Use </w:t>
      </w:r>
      <w:r w:rsidR="00835ADE">
        <w:rPr>
          <w:b/>
        </w:rPr>
        <w:t>of</w:t>
      </w:r>
      <w:r w:rsidRPr="00FB3FA0">
        <w:rPr>
          <w:b/>
        </w:rPr>
        <w:t xml:space="preserve"> Facility</w:t>
      </w:r>
      <w:r w:rsidR="00835ADE">
        <w:rPr>
          <w:b/>
        </w:rPr>
        <w:t xml:space="preserve"> in Furtherance of </w:t>
      </w:r>
      <w:r w:rsidR="00E60737">
        <w:rPr>
          <w:b/>
        </w:rPr>
        <w:t>the Church’s</w:t>
      </w:r>
      <w:r w:rsidR="00835ADE">
        <w:rPr>
          <w:b/>
        </w:rPr>
        <w:t xml:space="preserve"> Religious Purposes</w:t>
      </w:r>
      <w:r w:rsidRPr="00FB3FA0">
        <w:rPr>
          <w:b/>
        </w:rPr>
        <w:t>.</w:t>
      </w:r>
    </w:p>
    <w:p w:rsidR="00C632D3" w:rsidRPr="00E25B52" w:rsidRDefault="00C632D3" w:rsidP="00C632D3">
      <w:pPr>
        <w:pStyle w:val="Default"/>
        <w:rPr>
          <w:rFonts w:ascii="Times New Roman" w:hAnsi="Times New Roman" w:cs="Times New Roman"/>
        </w:rPr>
      </w:pPr>
    </w:p>
    <w:p w:rsidR="00C632D3" w:rsidRPr="00E25B52" w:rsidRDefault="00835ADE" w:rsidP="00BB0AB8">
      <w:pPr>
        <w:pStyle w:val="Default"/>
        <w:ind w:left="81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>
        <w:rPr>
          <w:rFonts w:ascii="Times New Roman" w:hAnsi="Times New Roman" w:cs="Times New Roman"/>
          <w:u w:val="single"/>
        </w:rPr>
        <w:t>Permitted</w:t>
      </w:r>
      <w:r w:rsidRPr="00835ADE">
        <w:rPr>
          <w:rFonts w:ascii="Times New Roman" w:hAnsi="Times New Roman" w:cs="Times New Roman"/>
          <w:u w:val="single"/>
        </w:rPr>
        <w:t xml:space="preserve"> Uses</w:t>
      </w:r>
      <w:r>
        <w:rPr>
          <w:rFonts w:ascii="Times New Roman" w:hAnsi="Times New Roman" w:cs="Times New Roman"/>
        </w:rPr>
        <w:t xml:space="preserve">.  </w:t>
      </w:r>
      <w:r w:rsidR="00E60737">
        <w:rPr>
          <w:rFonts w:ascii="Times New Roman" w:hAnsi="Times New Roman" w:cs="Times New Roman"/>
        </w:rPr>
        <w:t>The Church’s</w:t>
      </w:r>
      <w:r w:rsidR="00C632D3" w:rsidRPr="00E25B52">
        <w:rPr>
          <w:rFonts w:ascii="Times New Roman" w:hAnsi="Times New Roman" w:cs="Times New Roman"/>
        </w:rPr>
        <w:t xml:space="preserve"> facilities are </w:t>
      </w:r>
      <w:r w:rsidR="00C632D3" w:rsidRPr="00B23B98">
        <w:rPr>
          <w:rFonts w:ascii="Times New Roman" w:hAnsi="Times New Roman" w:cs="Times New Roman"/>
          <w:b/>
        </w:rPr>
        <w:t>not</w:t>
      </w:r>
      <w:r w:rsidR="00C632D3" w:rsidRPr="00E25B52">
        <w:rPr>
          <w:rFonts w:ascii="Times New Roman" w:hAnsi="Times New Roman" w:cs="Times New Roman"/>
        </w:rPr>
        <w:t xml:space="preserve"> open to the </w:t>
      </w:r>
      <w:r w:rsidR="00B23B98">
        <w:rPr>
          <w:rFonts w:ascii="Times New Roman" w:hAnsi="Times New Roman" w:cs="Times New Roman"/>
        </w:rPr>
        <w:t xml:space="preserve">general </w:t>
      </w:r>
      <w:r w:rsidR="00C632D3" w:rsidRPr="00E25B52">
        <w:rPr>
          <w:rFonts w:ascii="Times New Roman" w:hAnsi="Times New Roman" w:cs="Times New Roman"/>
        </w:rPr>
        <w:t xml:space="preserve">public.  </w:t>
      </w:r>
      <w:r w:rsidR="00502C72" w:rsidRPr="00E25B52">
        <w:rPr>
          <w:rFonts w:ascii="Times New Roman" w:hAnsi="Times New Roman" w:cs="Times New Roman"/>
        </w:rPr>
        <w:t xml:space="preserve">In furtherance of </w:t>
      </w:r>
      <w:r w:rsidR="008A161F" w:rsidRPr="00E25B52">
        <w:rPr>
          <w:rFonts w:ascii="Times New Roman" w:hAnsi="Times New Roman" w:cs="Times New Roman"/>
        </w:rPr>
        <w:t>its</w:t>
      </w:r>
      <w:r w:rsidR="00502C72" w:rsidRPr="00E25B52">
        <w:rPr>
          <w:rFonts w:ascii="Times New Roman" w:hAnsi="Times New Roman" w:cs="Times New Roman"/>
        </w:rPr>
        <w:t xml:space="preserve"> religious purposes and mission, </w:t>
      </w:r>
      <w:r w:rsidR="00E60737">
        <w:rPr>
          <w:rFonts w:ascii="Times New Roman" w:hAnsi="Times New Roman" w:cs="Times New Roman"/>
        </w:rPr>
        <w:t>the Church</w:t>
      </w:r>
      <w:r w:rsidR="00502C72" w:rsidRPr="00E25B52">
        <w:rPr>
          <w:rFonts w:ascii="Times New Roman" w:hAnsi="Times New Roman" w:cs="Times New Roman"/>
        </w:rPr>
        <w:t xml:space="preserve"> makes its</w:t>
      </w:r>
      <w:r w:rsidR="00C632D3" w:rsidRPr="00E25B52">
        <w:rPr>
          <w:rFonts w:ascii="Times New Roman" w:hAnsi="Times New Roman" w:cs="Times New Roman"/>
        </w:rPr>
        <w:t xml:space="preserve"> facilities</w:t>
      </w:r>
      <w:r w:rsidR="00502C72" w:rsidRPr="00E25B52">
        <w:rPr>
          <w:rFonts w:ascii="Times New Roman" w:hAnsi="Times New Roman" w:cs="Times New Roman"/>
        </w:rPr>
        <w:t xml:space="preserve"> </w:t>
      </w:r>
      <w:r w:rsidR="00C632D3" w:rsidRPr="00E25B52">
        <w:rPr>
          <w:rFonts w:ascii="Times New Roman" w:hAnsi="Times New Roman" w:cs="Times New Roman"/>
        </w:rPr>
        <w:t xml:space="preserve">available to </w:t>
      </w:r>
      <w:r w:rsidR="005268BB">
        <w:rPr>
          <w:rFonts w:ascii="Times New Roman" w:hAnsi="Times New Roman" w:cs="Times New Roman"/>
        </w:rPr>
        <w:t xml:space="preserve">it ministries and members, and to </w:t>
      </w:r>
      <w:r w:rsidR="001D3658" w:rsidRPr="00E25B52">
        <w:rPr>
          <w:rFonts w:ascii="Times New Roman" w:hAnsi="Times New Roman" w:cs="Times New Roman"/>
        </w:rPr>
        <w:t>churches and ot</w:t>
      </w:r>
      <w:r w:rsidR="001D3658" w:rsidRPr="000C5D49">
        <w:rPr>
          <w:rFonts w:ascii="Times New Roman" w:hAnsi="Times New Roman" w:cs="Times New Roman"/>
        </w:rPr>
        <w:t xml:space="preserve">her religious organizations </w:t>
      </w:r>
      <w:r w:rsidR="000C5D49">
        <w:rPr>
          <w:rFonts w:ascii="Times New Roman" w:hAnsi="Times New Roman" w:cs="Times New Roman"/>
        </w:rPr>
        <w:t>(</w:t>
      </w:r>
      <w:r w:rsidR="005268BB">
        <w:rPr>
          <w:rFonts w:ascii="Times New Roman" w:hAnsi="Times New Roman" w:cs="Times New Roman"/>
        </w:rPr>
        <w:t>1</w:t>
      </w:r>
      <w:r w:rsidR="000C5D49">
        <w:rPr>
          <w:rFonts w:ascii="Times New Roman" w:hAnsi="Times New Roman" w:cs="Times New Roman"/>
        </w:rPr>
        <w:t xml:space="preserve">) </w:t>
      </w:r>
      <w:r w:rsidR="000C5D49" w:rsidRPr="000C5D49">
        <w:rPr>
          <w:rFonts w:ascii="Times New Roman" w:hAnsi="Times New Roman" w:cs="Times New Roman"/>
        </w:rPr>
        <w:t>with beliefs and practices that are consistent with orthodox, Biblical Christianity and not inconsistent with the Practical Commitments</w:t>
      </w:r>
      <w:r w:rsidR="000C5D49">
        <w:rPr>
          <w:rFonts w:ascii="Times New Roman" w:hAnsi="Times New Roman" w:cs="Times New Roman"/>
        </w:rPr>
        <w:t>,</w:t>
      </w:r>
      <w:r w:rsidR="000C5D49" w:rsidRPr="000C5D49">
        <w:rPr>
          <w:rFonts w:ascii="Times New Roman" w:hAnsi="Times New Roman" w:cs="Times New Roman"/>
        </w:rPr>
        <w:t xml:space="preserve"> </w:t>
      </w:r>
      <w:r w:rsidR="00526D5A">
        <w:rPr>
          <w:rFonts w:ascii="Times New Roman" w:hAnsi="Times New Roman" w:cs="Times New Roman"/>
        </w:rPr>
        <w:t xml:space="preserve">and </w:t>
      </w:r>
      <w:r w:rsidR="000C5D49">
        <w:rPr>
          <w:rFonts w:ascii="Times New Roman" w:hAnsi="Times New Roman" w:cs="Times New Roman"/>
        </w:rPr>
        <w:t>(</w:t>
      </w:r>
      <w:r w:rsidR="005268BB">
        <w:rPr>
          <w:rFonts w:ascii="Times New Roman" w:hAnsi="Times New Roman" w:cs="Times New Roman"/>
        </w:rPr>
        <w:t>2</w:t>
      </w:r>
      <w:r w:rsidR="000C5D49">
        <w:rPr>
          <w:rFonts w:ascii="Times New Roman" w:hAnsi="Times New Roman" w:cs="Times New Roman"/>
        </w:rPr>
        <w:t xml:space="preserve">) that </w:t>
      </w:r>
      <w:r w:rsidR="00526D5A">
        <w:rPr>
          <w:rFonts w:ascii="Times New Roman" w:hAnsi="Times New Roman" w:cs="Times New Roman"/>
        </w:rPr>
        <w:t xml:space="preserve">utilize </w:t>
      </w:r>
      <w:r w:rsidR="00E60737">
        <w:rPr>
          <w:rFonts w:ascii="Times New Roman" w:hAnsi="Times New Roman" w:cs="Times New Roman"/>
        </w:rPr>
        <w:t>the Church’s</w:t>
      </w:r>
      <w:r w:rsidR="00526D5A">
        <w:rPr>
          <w:rFonts w:ascii="Times New Roman" w:hAnsi="Times New Roman" w:cs="Times New Roman"/>
        </w:rPr>
        <w:t xml:space="preserve"> facilities to </w:t>
      </w:r>
      <w:r w:rsidR="001D3658" w:rsidRPr="00E25B52">
        <w:rPr>
          <w:rFonts w:ascii="Times New Roman" w:hAnsi="Times New Roman" w:cs="Times New Roman"/>
        </w:rPr>
        <w:t>advanc</w:t>
      </w:r>
      <w:r w:rsidR="00526D5A">
        <w:rPr>
          <w:rFonts w:ascii="Times New Roman" w:hAnsi="Times New Roman" w:cs="Times New Roman"/>
        </w:rPr>
        <w:t>e</w:t>
      </w:r>
      <w:r w:rsidR="001D3658" w:rsidRPr="00E25B52">
        <w:rPr>
          <w:rFonts w:ascii="Times New Roman" w:hAnsi="Times New Roman" w:cs="Times New Roman"/>
        </w:rPr>
        <w:t xml:space="preserve"> the Gospel of Jesus Christ.  </w:t>
      </w:r>
      <w:r w:rsidR="008A161F" w:rsidRPr="00E25B52">
        <w:rPr>
          <w:rFonts w:ascii="Times New Roman" w:hAnsi="Times New Roman" w:cs="Times New Roman"/>
        </w:rPr>
        <w:t>In addition, n</w:t>
      </w:r>
      <w:r w:rsidR="001D3658" w:rsidRPr="00E25B52">
        <w:rPr>
          <w:rFonts w:ascii="Times New Roman" w:hAnsi="Times New Roman" w:cs="Times New Roman"/>
        </w:rPr>
        <w:t>on-religious</w:t>
      </w:r>
      <w:r w:rsidR="008A161F" w:rsidRPr="00E25B52">
        <w:rPr>
          <w:rFonts w:ascii="Times New Roman" w:hAnsi="Times New Roman" w:cs="Times New Roman"/>
        </w:rPr>
        <w:t>, tax-exempt</w:t>
      </w:r>
      <w:r w:rsidR="001D3658" w:rsidRPr="00E25B52">
        <w:rPr>
          <w:rFonts w:ascii="Times New Roman" w:hAnsi="Times New Roman" w:cs="Times New Roman"/>
        </w:rPr>
        <w:t xml:space="preserve"> charitable</w:t>
      </w:r>
      <w:r w:rsidR="008A161F" w:rsidRPr="00E25B52">
        <w:rPr>
          <w:rFonts w:ascii="Times New Roman" w:hAnsi="Times New Roman" w:cs="Times New Roman"/>
        </w:rPr>
        <w:t>,</w:t>
      </w:r>
      <w:r w:rsidR="001D3658" w:rsidRPr="00E25B52">
        <w:rPr>
          <w:rFonts w:ascii="Times New Roman" w:hAnsi="Times New Roman" w:cs="Times New Roman"/>
        </w:rPr>
        <w:t xml:space="preserve"> educational</w:t>
      </w:r>
      <w:r w:rsidR="008A161F" w:rsidRPr="00E25B52">
        <w:rPr>
          <w:rFonts w:ascii="Times New Roman" w:hAnsi="Times New Roman" w:cs="Times New Roman"/>
        </w:rPr>
        <w:t>, and civic</w:t>
      </w:r>
      <w:r w:rsidR="001D3658" w:rsidRPr="00E25B52">
        <w:rPr>
          <w:rFonts w:ascii="Times New Roman" w:hAnsi="Times New Roman" w:cs="Times New Roman"/>
        </w:rPr>
        <w:t xml:space="preserve"> groups engaged </w:t>
      </w:r>
      <w:r w:rsidR="008A161F" w:rsidRPr="00E25B52">
        <w:rPr>
          <w:rFonts w:ascii="Times New Roman" w:hAnsi="Times New Roman" w:cs="Times New Roman"/>
        </w:rPr>
        <w:t xml:space="preserve">in nonprofit activities that promote the flourishing and common good of society </w:t>
      </w:r>
      <w:r w:rsidR="00BB0AB8">
        <w:rPr>
          <w:rFonts w:ascii="Times New Roman" w:hAnsi="Times New Roman" w:cs="Times New Roman"/>
        </w:rPr>
        <w:t xml:space="preserve">in a manner that is consistent with Biblical principles and </w:t>
      </w:r>
      <w:r w:rsidR="006A017A">
        <w:rPr>
          <w:rFonts w:ascii="Times New Roman" w:hAnsi="Times New Roman" w:cs="Times New Roman"/>
        </w:rPr>
        <w:t xml:space="preserve">not inconsistent </w:t>
      </w:r>
      <w:r w:rsidR="00BB0AB8">
        <w:rPr>
          <w:rFonts w:ascii="Times New Roman" w:hAnsi="Times New Roman" w:cs="Times New Roman"/>
        </w:rPr>
        <w:t xml:space="preserve">with </w:t>
      </w:r>
      <w:r w:rsidR="00E60737">
        <w:rPr>
          <w:rFonts w:ascii="Times New Roman" w:hAnsi="Times New Roman" w:cs="Times New Roman"/>
        </w:rPr>
        <w:t xml:space="preserve">the </w:t>
      </w:r>
      <w:r w:rsidR="0064733B">
        <w:rPr>
          <w:rFonts w:ascii="Times New Roman" w:hAnsi="Times New Roman" w:cs="Times New Roman"/>
        </w:rPr>
        <w:t>Practical Commitments</w:t>
      </w:r>
      <w:r w:rsidR="00BB0AB8">
        <w:rPr>
          <w:rFonts w:ascii="Times New Roman" w:hAnsi="Times New Roman" w:cs="Times New Roman"/>
        </w:rPr>
        <w:t xml:space="preserve"> </w:t>
      </w:r>
      <w:r w:rsidR="008A161F" w:rsidRPr="00E25B52">
        <w:rPr>
          <w:rFonts w:ascii="Times New Roman" w:hAnsi="Times New Roman" w:cs="Times New Roman"/>
        </w:rPr>
        <w:t xml:space="preserve">may be eligible to use </w:t>
      </w:r>
      <w:r w:rsidR="00E60737">
        <w:rPr>
          <w:rFonts w:ascii="Times New Roman" w:hAnsi="Times New Roman" w:cs="Times New Roman"/>
        </w:rPr>
        <w:t>the Church’s</w:t>
      </w:r>
      <w:r w:rsidR="008A161F" w:rsidRPr="00E25B52">
        <w:rPr>
          <w:rFonts w:ascii="Times New Roman" w:hAnsi="Times New Roman" w:cs="Times New Roman"/>
        </w:rPr>
        <w:t xml:space="preserve"> facilities where </w:t>
      </w:r>
      <w:r w:rsidR="00154386" w:rsidRPr="00E25B52">
        <w:rPr>
          <w:rFonts w:ascii="Times New Roman" w:hAnsi="Times New Roman" w:cs="Times New Roman"/>
        </w:rPr>
        <w:t xml:space="preserve">such use </w:t>
      </w:r>
      <w:r w:rsidR="00E25B52" w:rsidRPr="00E25B52">
        <w:rPr>
          <w:rFonts w:ascii="Times New Roman" w:hAnsi="Times New Roman" w:cs="Times New Roman"/>
        </w:rPr>
        <w:t>allows</w:t>
      </w:r>
      <w:r w:rsidR="00154386" w:rsidRPr="00E25B52">
        <w:rPr>
          <w:rFonts w:ascii="Times New Roman" w:hAnsi="Times New Roman" w:cs="Times New Roman"/>
        </w:rPr>
        <w:t xml:space="preserve"> </w:t>
      </w:r>
      <w:r w:rsidR="00E60737">
        <w:rPr>
          <w:rFonts w:ascii="Times New Roman" w:hAnsi="Times New Roman" w:cs="Times New Roman"/>
        </w:rPr>
        <w:t>the Church</w:t>
      </w:r>
      <w:r w:rsidR="00154386" w:rsidRPr="00E25B52">
        <w:rPr>
          <w:rFonts w:ascii="Times New Roman" w:hAnsi="Times New Roman" w:cs="Times New Roman"/>
        </w:rPr>
        <w:t xml:space="preserve"> to demonstrate the Gospel and Biblical principles</w:t>
      </w:r>
      <w:r w:rsidR="00C632D3" w:rsidRPr="00E25B52">
        <w:rPr>
          <w:rFonts w:ascii="Times New Roman" w:hAnsi="Times New Roman" w:cs="Times New Roman"/>
        </w:rPr>
        <w:t xml:space="preserve"> </w:t>
      </w:r>
      <w:r w:rsidR="00154386" w:rsidRPr="00E25B52">
        <w:rPr>
          <w:rFonts w:ascii="Times New Roman" w:hAnsi="Times New Roman" w:cs="Times New Roman"/>
        </w:rPr>
        <w:t xml:space="preserve">through its </w:t>
      </w:r>
      <w:r w:rsidR="00526D5A">
        <w:rPr>
          <w:rFonts w:ascii="Times New Roman" w:hAnsi="Times New Roman" w:cs="Times New Roman"/>
        </w:rPr>
        <w:t xml:space="preserve">hospitality and </w:t>
      </w:r>
      <w:r w:rsidR="00154386" w:rsidRPr="00E25B52">
        <w:rPr>
          <w:rFonts w:ascii="Times New Roman" w:hAnsi="Times New Roman" w:cs="Times New Roman"/>
        </w:rPr>
        <w:t>service</w:t>
      </w:r>
      <w:r w:rsidR="00BB0AB8">
        <w:rPr>
          <w:rFonts w:ascii="Times New Roman" w:hAnsi="Times New Roman" w:cs="Times New Roman"/>
        </w:rPr>
        <w:t>, subject to the other sections of this policy</w:t>
      </w:r>
      <w:r w:rsidR="00154386" w:rsidRPr="00E25B52">
        <w:rPr>
          <w:rFonts w:ascii="Times New Roman" w:hAnsi="Times New Roman" w:cs="Times New Roman"/>
        </w:rPr>
        <w:t xml:space="preserve">. </w:t>
      </w:r>
    </w:p>
    <w:p w:rsidR="005C1819" w:rsidRPr="00B23B98" w:rsidRDefault="005C1819" w:rsidP="00B26D3A">
      <w:pPr>
        <w:ind w:left="810" w:hanging="450"/>
        <w:jc w:val="both"/>
      </w:pPr>
    </w:p>
    <w:p w:rsidR="0084749A" w:rsidRPr="00B23B98" w:rsidRDefault="00835ADE" w:rsidP="00B26D3A">
      <w:pPr>
        <w:ind w:left="810" w:hanging="450"/>
        <w:jc w:val="both"/>
      </w:pPr>
      <w:r w:rsidRPr="00B23B98">
        <w:t xml:space="preserve">3.2  </w:t>
      </w:r>
      <w:r w:rsidRPr="00B23B98">
        <w:rPr>
          <w:u w:val="single"/>
        </w:rPr>
        <w:t>Impermissible Uses</w:t>
      </w:r>
      <w:r w:rsidRPr="00B23B98">
        <w:t xml:space="preserve">.  </w:t>
      </w:r>
      <w:r w:rsidR="00E60737">
        <w:t>The Church’s</w:t>
      </w:r>
      <w:r w:rsidR="005C1819" w:rsidRPr="00B23B98">
        <w:t xml:space="preserve"> </w:t>
      </w:r>
      <w:r w:rsidR="00C632D3" w:rsidRPr="00B23B98">
        <w:t>facilit</w:t>
      </w:r>
      <w:r w:rsidR="00B23B98">
        <w:t>ies</w:t>
      </w:r>
      <w:r w:rsidR="00C632D3" w:rsidRPr="00B23B98">
        <w:t xml:space="preserve"> </w:t>
      </w:r>
      <w:r w:rsidR="005C1819" w:rsidRPr="00B23B98">
        <w:t xml:space="preserve">may not be </w:t>
      </w:r>
      <w:r w:rsidR="00C632D3" w:rsidRPr="00B23B98">
        <w:t>use</w:t>
      </w:r>
      <w:r w:rsidR="005C1819" w:rsidRPr="00B23B98">
        <w:t>d</w:t>
      </w:r>
      <w:r w:rsidR="00C632D3" w:rsidRPr="00B23B98">
        <w:t xml:space="preserve"> </w:t>
      </w:r>
      <w:r w:rsidR="005C1819" w:rsidRPr="00B23B98">
        <w:t>by</w:t>
      </w:r>
      <w:r w:rsidR="00C632D3" w:rsidRPr="00B23B98">
        <w:t xml:space="preserve"> groups holding</w:t>
      </w:r>
      <w:r w:rsidR="00357419">
        <w:t xml:space="preserve"> or </w:t>
      </w:r>
      <w:r w:rsidR="00C632D3" w:rsidRPr="00B23B98">
        <w:t>advocating</w:t>
      </w:r>
      <w:r w:rsidR="005C1819" w:rsidRPr="00B23B98">
        <w:t xml:space="preserve"> </w:t>
      </w:r>
      <w:r w:rsidR="00C632D3" w:rsidRPr="00B23B98">
        <w:t xml:space="preserve">beliefs </w:t>
      </w:r>
      <w:r w:rsidR="005C1819" w:rsidRPr="00B23B98">
        <w:t xml:space="preserve">or </w:t>
      </w:r>
      <w:r w:rsidR="00C632D3" w:rsidRPr="00B23B98">
        <w:t xml:space="preserve">practices that conflict with </w:t>
      </w:r>
      <w:r w:rsidR="00E60737">
        <w:t>the Church’s</w:t>
      </w:r>
      <w:r w:rsidR="00C632D3" w:rsidRPr="00B23B98">
        <w:t xml:space="preserve"> </w:t>
      </w:r>
      <w:r w:rsidR="005C1819" w:rsidRPr="00B23B98">
        <w:t>religious purposes</w:t>
      </w:r>
      <w:r w:rsidR="005F566A">
        <w:t xml:space="preserve"> or</w:t>
      </w:r>
      <w:r w:rsidR="005C1819" w:rsidRPr="00B23B98">
        <w:t xml:space="preserve"> </w:t>
      </w:r>
      <w:r w:rsidR="005F566A">
        <w:t>the</w:t>
      </w:r>
      <w:r w:rsidR="0064733B">
        <w:t xml:space="preserve"> Practical Commitments</w:t>
      </w:r>
      <w:r w:rsidR="005C1819" w:rsidRPr="00B23B98">
        <w:t xml:space="preserve">. </w:t>
      </w:r>
      <w:r w:rsidR="00C632D3" w:rsidRPr="00B23B98">
        <w:t xml:space="preserve">Nor may </w:t>
      </w:r>
      <w:r w:rsidR="005C1819" w:rsidRPr="00B23B98">
        <w:t xml:space="preserve">its </w:t>
      </w:r>
      <w:r w:rsidR="00C632D3" w:rsidRPr="00B23B98">
        <w:t xml:space="preserve">facilities be used </w:t>
      </w:r>
      <w:r w:rsidR="00357419">
        <w:t>to engage in or promote</w:t>
      </w:r>
      <w:r w:rsidR="00C632D3" w:rsidRPr="00B23B98">
        <w:t xml:space="preserve"> activities that </w:t>
      </w:r>
      <w:r w:rsidR="005C1819" w:rsidRPr="00B23B98">
        <w:t xml:space="preserve">are inconsistent </w:t>
      </w:r>
      <w:r w:rsidR="00C632D3" w:rsidRPr="00B23B98">
        <w:t xml:space="preserve">with </w:t>
      </w:r>
      <w:r w:rsidR="00357419">
        <w:t xml:space="preserve">the </w:t>
      </w:r>
      <w:r w:rsidR="00502C72" w:rsidRPr="00B23B98">
        <w:t>moral and ethical teachings of the Bible</w:t>
      </w:r>
      <w:r w:rsidR="00C632D3" w:rsidRPr="00B23B98">
        <w:t>.</w:t>
      </w:r>
      <w:r w:rsidR="00E60737">
        <w:t xml:space="preserve"> </w:t>
      </w:r>
      <w:r w:rsidR="0084749A" w:rsidRPr="00B23B98">
        <w:t xml:space="preserve">Without limitation, </w:t>
      </w:r>
      <w:r w:rsidR="001D3658" w:rsidRPr="00B23B98">
        <w:t xml:space="preserve">the following beliefs, practices and activities are inconsistent with the religious </w:t>
      </w:r>
      <w:r w:rsidR="00357419">
        <w:t>purposes</w:t>
      </w:r>
      <w:r w:rsidR="001D3658" w:rsidRPr="00B23B98">
        <w:t xml:space="preserve"> of </w:t>
      </w:r>
      <w:r w:rsidR="00E60737">
        <w:t>the Church</w:t>
      </w:r>
      <w:r w:rsidR="001D3658" w:rsidRPr="00B23B98">
        <w:t xml:space="preserve">, and thus </w:t>
      </w:r>
      <w:r w:rsidR="0084749A" w:rsidRPr="00B23B98">
        <w:t xml:space="preserve">groups that </w:t>
      </w:r>
      <w:r w:rsidR="001D3658" w:rsidRPr="00B23B98">
        <w:t>hold</w:t>
      </w:r>
      <w:r w:rsidR="00357419">
        <w:t>,</w:t>
      </w:r>
      <w:r w:rsidR="001D3658" w:rsidRPr="00B23B98">
        <w:t xml:space="preserve"> </w:t>
      </w:r>
      <w:r w:rsidR="0084749A" w:rsidRPr="00B23B98">
        <w:t xml:space="preserve">advocate or </w:t>
      </w:r>
      <w:r w:rsidR="001D3658" w:rsidRPr="00B23B98">
        <w:t>engage</w:t>
      </w:r>
      <w:r w:rsidR="0084749A" w:rsidRPr="00B23B98">
        <w:t xml:space="preserve"> </w:t>
      </w:r>
      <w:r w:rsidR="001D3658" w:rsidRPr="00B23B98">
        <w:t xml:space="preserve">in such beliefs or practices are </w:t>
      </w:r>
      <w:r w:rsidR="00357419">
        <w:t>in</w:t>
      </w:r>
      <w:r w:rsidR="001D3658" w:rsidRPr="00B23B98">
        <w:t xml:space="preserve">eligible to use </w:t>
      </w:r>
      <w:r w:rsidR="00E60737">
        <w:t>the Church’s</w:t>
      </w:r>
      <w:r w:rsidR="001D3658" w:rsidRPr="00B23B98">
        <w:t xml:space="preserve"> facilities: </w:t>
      </w:r>
    </w:p>
    <w:p w:rsidR="001D3658" w:rsidRPr="00B23B98" w:rsidRDefault="001D3658" w:rsidP="00C632D3">
      <w:pPr>
        <w:jc w:val="both"/>
      </w:pPr>
    </w:p>
    <w:p w:rsidR="001D3658" w:rsidRPr="00B23B98" w:rsidRDefault="00E25B52" w:rsidP="00E03554">
      <w:pPr>
        <w:numPr>
          <w:ilvl w:val="0"/>
          <w:numId w:val="4"/>
        </w:numPr>
        <w:jc w:val="both"/>
      </w:pPr>
      <w:r w:rsidRPr="00B23B98">
        <w:t>Any religious</w:t>
      </w:r>
      <w:r w:rsidR="00CC2843" w:rsidRPr="00B23B98">
        <w:t xml:space="preserve"> or phil</w:t>
      </w:r>
      <w:r w:rsidR="004C3C4B" w:rsidRPr="00B23B98">
        <w:t>o</w:t>
      </w:r>
      <w:r w:rsidR="00CC2843" w:rsidRPr="00B23B98">
        <w:t>sophical</w:t>
      </w:r>
      <w:r w:rsidRPr="00B23B98">
        <w:t xml:space="preserve"> belief, teaching or practice</w:t>
      </w:r>
      <w:r w:rsidR="004C3C4B" w:rsidRPr="00B23B98">
        <w:t>, or promotion of a worldview,</w:t>
      </w:r>
      <w:r w:rsidRPr="00B23B98">
        <w:t xml:space="preserve"> that is inconsistent with orthodox, Biblical Christianity.</w:t>
      </w:r>
    </w:p>
    <w:p w:rsidR="00E25B52" w:rsidRPr="00B23B98" w:rsidRDefault="00E25B52" w:rsidP="00E03554">
      <w:pPr>
        <w:numPr>
          <w:ilvl w:val="0"/>
          <w:numId w:val="4"/>
        </w:numPr>
        <w:jc w:val="both"/>
      </w:pPr>
      <w:r w:rsidRPr="00B23B98">
        <w:t>Practice o</w:t>
      </w:r>
      <w:r w:rsidR="004C3C4B" w:rsidRPr="00B23B98">
        <w:t>r</w:t>
      </w:r>
      <w:r w:rsidRPr="00B23B98">
        <w:t xml:space="preserve"> advocacy of </w:t>
      </w:r>
      <w:r w:rsidR="00526D5A" w:rsidRPr="00B23B98">
        <w:t xml:space="preserve">sexual conduct </w:t>
      </w:r>
      <w:r w:rsidR="004C3C4B" w:rsidRPr="00B23B98">
        <w:t>outside the covenant of marriage between one man and one woman.</w:t>
      </w:r>
    </w:p>
    <w:p w:rsidR="001D3658" w:rsidRPr="00B23B98" w:rsidRDefault="004C3C4B" w:rsidP="00E03554">
      <w:pPr>
        <w:numPr>
          <w:ilvl w:val="0"/>
          <w:numId w:val="4"/>
        </w:numPr>
        <w:jc w:val="both"/>
      </w:pPr>
      <w:r w:rsidRPr="00B23B98">
        <w:t xml:space="preserve">Practice or advocacy of activities that </w:t>
      </w:r>
      <w:r w:rsidR="00526D5A" w:rsidRPr="00B23B98">
        <w:t xml:space="preserve">violate treatment of all </w:t>
      </w:r>
      <w:r w:rsidRPr="00B23B98">
        <w:t>human life</w:t>
      </w:r>
      <w:r w:rsidR="00526D5A" w:rsidRPr="00B23B98">
        <w:t xml:space="preserve"> </w:t>
      </w:r>
      <w:r w:rsidR="00E03554" w:rsidRPr="00B23B98">
        <w:t>(</w:t>
      </w:r>
      <w:r w:rsidR="00526D5A" w:rsidRPr="00B23B98">
        <w:t>born or unborn</w:t>
      </w:r>
      <w:r w:rsidR="00E03554" w:rsidRPr="00B23B98">
        <w:t>)</w:t>
      </w:r>
      <w:r w:rsidRPr="00B23B98">
        <w:t xml:space="preserve"> </w:t>
      </w:r>
      <w:r w:rsidR="00526D5A" w:rsidRPr="00B23B98">
        <w:t xml:space="preserve">as sacred, </w:t>
      </w:r>
      <w:r w:rsidRPr="00B23B98">
        <w:t>created in the image of God.</w:t>
      </w:r>
    </w:p>
    <w:p w:rsidR="00526D5A" w:rsidRPr="00B23B98" w:rsidRDefault="00E03554" w:rsidP="00E03554">
      <w:pPr>
        <w:numPr>
          <w:ilvl w:val="0"/>
          <w:numId w:val="4"/>
        </w:numPr>
        <w:jc w:val="both"/>
      </w:pPr>
      <w:r w:rsidRPr="00B23B98">
        <w:t>A</w:t>
      </w:r>
      <w:r w:rsidR="00526D5A" w:rsidRPr="00B23B98">
        <w:t xml:space="preserve">dvocacy of </w:t>
      </w:r>
      <w:r w:rsidRPr="00B23B98">
        <w:t>gambling, or the use of alcohol or controlled substances.</w:t>
      </w:r>
    </w:p>
    <w:p w:rsidR="007F3828" w:rsidRDefault="007F3828" w:rsidP="00C632D3">
      <w:pPr>
        <w:jc w:val="both"/>
        <w:rPr>
          <w:sz w:val="23"/>
          <w:szCs w:val="23"/>
        </w:rPr>
      </w:pPr>
    </w:p>
    <w:p w:rsidR="007F3828" w:rsidRDefault="007F3828" w:rsidP="00B26D3A">
      <w:pPr>
        <w:ind w:left="720" w:hanging="360"/>
        <w:jc w:val="both"/>
      </w:pPr>
      <w:r w:rsidRPr="00B23B98">
        <w:t>3.</w:t>
      </w:r>
      <w:r>
        <w:t>3</w:t>
      </w:r>
      <w:r w:rsidRPr="00B23B98">
        <w:t xml:space="preserve"> </w:t>
      </w:r>
      <w:r w:rsidRPr="00B23B98">
        <w:rPr>
          <w:u w:val="single"/>
        </w:rPr>
        <w:t xml:space="preserve">Determination of </w:t>
      </w:r>
      <w:r>
        <w:rPr>
          <w:u w:val="single"/>
        </w:rPr>
        <w:t>Eligibility</w:t>
      </w:r>
      <w:r w:rsidRPr="00B23B98">
        <w:t xml:space="preserve">. The </w:t>
      </w:r>
      <w:r w:rsidR="00E60737">
        <w:t>Pastor</w:t>
      </w:r>
      <w:r w:rsidRPr="00B23B98">
        <w:t xml:space="preserve"> is responsible to determine whether a group is </w:t>
      </w:r>
      <w:r>
        <w:t>eligible</w:t>
      </w:r>
      <w:r w:rsidRPr="00B23B98">
        <w:t xml:space="preserve"> to use </w:t>
      </w:r>
      <w:r w:rsidR="00E60737">
        <w:t>the Church’s</w:t>
      </w:r>
      <w:r w:rsidRPr="00B23B98">
        <w:t xml:space="preserve"> facilities in accordance with this Policy, and </w:t>
      </w:r>
      <w:r w:rsidRPr="00B23B98">
        <w:lastRenderedPageBreak/>
        <w:t xml:space="preserve">shall confer with the </w:t>
      </w:r>
      <w:r w:rsidR="000F5570">
        <w:t>Church and Pastor’s Council</w:t>
      </w:r>
      <w:r w:rsidR="00E60737">
        <w:t xml:space="preserve"> </w:t>
      </w:r>
      <w:r w:rsidRPr="00B23B98">
        <w:t>in instances where he deems further input is warranted.</w:t>
      </w:r>
    </w:p>
    <w:p w:rsidR="004E03BB" w:rsidRDefault="004E03BB" w:rsidP="00B26D3A">
      <w:pPr>
        <w:ind w:left="720" w:hanging="360"/>
        <w:jc w:val="both"/>
        <w:rPr>
          <w:sz w:val="23"/>
          <w:szCs w:val="23"/>
        </w:rPr>
      </w:pPr>
    </w:p>
    <w:p w:rsidR="009A511A" w:rsidRDefault="00C71772" w:rsidP="00B26D3A">
      <w:pPr>
        <w:numPr>
          <w:ilvl w:val="1"/>
          <w:numId w:val="8"/>
        </w:numPr>
        <w:jc w:val="both"/>
      </w:pPr>
      <w:r w:rsidRPr="00C71772">
        <w:rPr>
          <w:u w:val="single"/>
        </w:rPr>
        <w:t>Priority of Use</w:t>
      </w:r>
      <w:r>
        <w:t xml:space="preserve">. </w:t>
      </w:r>
      <w:r w:rsidR="003679A0">
        <w:t>U</w:t>
      </w:r>
      <w:r w:rsidR="009A511A">
        <w:t xml:space="preserve">se </w:t>
      </w:r>
      <w:r w:rsidR="0020574B">
        <w:t xml:space="preserve">of </w:t>
      </w:r>
      <w:r w:rsidR="00E60737">
        <w:t>the Church’s</w:t>
      </w:r>
      <w:r w:rsidR="00E97F73">
        <w:t xml:space="preserve"> f</w:t>
      </w:r>
      <w:r w:rsidR="009A511A">
        <w:t>acilit</w:t>
      </w:r>
      <w:r w:rsidR="00E97F73">
        <w:t>ies</w:t>
      </w:r>
      <w:r w:rsidR="0020574B">
        <w:t xml:space="preserve"> </w:t>
      </w:r>
      <w:r w:rsidR="00E97F73">
        <w:t xml:space="preserve">is to be granted in the following </w:t>
      </w:r>
      <w:r w:rsidR="00EA3598">
        <w:t>order</w:t>
      </w:r>
      <w:r w:rsidR="003679A0">
        <w:t xml:space="preserve"> or priority</w:t>
      </w:r>
      <w:r w:rsidR="002E4DA6">
        <w:t>:</w:t>
      </w:r>
    </w:p>
    <w:p w:rsidR="00B77233" w:rsidRDefault="00B77233" w:rsidP="00B77233">
      <w:pPr>
        <w:numPr>
          <w:ilvl w:val="0"/>
          <w:numId w:val="9"/>
        </w:numPr>
        <w:jc w:val="both"/>
      </w:pPr>
      <w:r>
        <w:t>Members of the Church, their immediate families, and organized groups that are part of the ministry of the Church</w:t>
      </w:r>
    </w:p>
    <w:p w:rsidR="00B77233" w:rsidRDefault="00B77233" w:rsidP="00B77233">
      <w:pPr>
        <w:numPr>
          <w:ilvl w:val="0"/>
          <w:numId w:val="9"/>
        </w:numPr>
        <w:jc w:val="both"/>
      </w:pPr>
      <w:r>
        <w:t>Non-members in the following priority:</w:t>
      </w:r>
    </w:p>
    <w:p w:rsidR="00B77233" w:rsidRDefault="00B77233" w:rsidP="00B77233">
      <w:pPr>
        <w:numPr>
          <w:ilvl w:val="1"/>
          <w:numId w:val="9"/>
        </w:numPr>
        <w:jc w:val="both"/>
      </w:pPr>
      <w:r>
        <w:t xml:space="preserve">Churches </w:t>
      </w:r>
      <w:r w:rsidR="005F566A">
        <w:t xml:space="preserve">and religious </w:t>
      </w:r>
      <w:r w:rsidR="005F566A" w:rsidRPr="00E25B52">
        <w:t xml:space="preserve">tax-exempt </w:t>
      </w:r>
      <w:r w:rsidR="005F566A">
        <w:t>organizations</w:t>
      </w:r>
      <w:r w:rsidR="005F566A" w:rsidRPr="00E25B52">
        <w:t xml:space="preserve"> </w:t>
      </w:r>
      <w:r>
        <w:t>that adhere to the Declaration of Faith</w:t>
      </w:r>
      <w:r w:rsidR="0064733B">
        <w:t xml:space="preserve"> and Practical Commitments</w:t>
      </w:r>
    </w:p>
    <w:p w:rsidR="0064733B" w:rsidRDefault="00B77233" w:rsidP="001962E2">
      <w:pPr>
        <w:numPr>
          <w:ilvl w:val="1"/>
          <w:numId w:val="9"/>
        </w:numPr>
        <w:jc w:val="both"/>
      </w:pPr>
      <w:r>
        <w:t xml:space="preserve">Churches </w:t>
      </w:r>
      <w:r w:rsidR="005F566A">
        <w:t xml:space="preserve">and religious </w:t>
      </w:r>
      <w:r w:rsidR="005F566A" w:rsidRPr="00E25B52">
        <w:t xml:space="preserve">tax-exempt </w:t>
      </w:r>
      <w:r w:rsidR="005F566A">
        <w:t xml:space="preserve">organizations </w:t>
      </w:r>
      <w:r>
        <w:t xml:space="preserve">with beliefs </w:t>
      </w:r>
      <w:r w:rsidR="006A017A">
        <w:t xml:space="preserve">and practices </w:t>
      </w:r>
      <w:r>
        <w:t xml:space="preserve">that are </w:t>
      </w:r>
      <w:r w:rsidR="00FA22EB">
        <w:t xml:space="preserve">consistent with </w:t>
      </w:r>
      <w:r w:rsidR="00FA22EB" w:rsidRPr="00B23B98">
        <w:t>orthodox, Biblical Christianity</w:t>
      </w:r>
      <w:r w:rsidR="00FA22EB">
        <w:t xml:space="preserve"> and </w:t>
      </w:r>
      <w:r>
        <w:t xml:space="preserve">not inconsistent with the </w:t>
      </w:r>
      <w:r w:rsidR="0064733B">
        <w:t>Practical Commitments</w:t>
      </w:r>
    </w:p>
    <w:p w:rsidR="0064733B" w:rsidRDefault="001962E2" w:rsidP="00B77233">
      <w:pPr>
        <w:numPr>
          <w:ilvl w:val="1"/>
          <w:numId w:val="9"/>
        </w:numPr>
        <w:jc w:val="both"/>
      </w:pPr>
      <w:r>
        <w:t>Individuals and n</w:t>
      </w:r>
      <w:r w:rsidR="00B77233" w:rsidRPr="00E25B52">
        <w:t xml:space="preserve">on-religious tax-exempt charitable, educational, and civic groups engaged in nonprofit activities that promote the flourishing and common good of society </w:t>
      </w:r>
      <w:r w:rsidR="00B77233">
        <w:t xml:space="preserve">in a manner that is consistent with Biblical principles and </w:t>
      </w:r>
      <w:r w:rsidR="0064733B">
        <w:t>not inconsistent with the Practical Commitments</w:t>
      </w:r>
    </w:p>
    <w:p w:rsidR="00C71772" w:rsidRDefault="00C71772" w:rsidP="007F3828">
      <w:pPr>
        <w:ind w:firstLine="360"/>
        <w:jc w:val="both"/>
      </w:pPr>
    </w:p>
    <w:p w:rsidR="00FB3FA0" w:rsidRPr="00B23B98" w:rsidRDefault="00FB3FA0" w:rsidP="0046140A">
      <w:pPr>
        <w:jc w:val="both"/>
      </w:pPr>
    </w:p>
    <w:p w:rsidR="0020505D" w:rsidRDefault="00835ADE" w:rsidP="0020505D">
      <w:pPr>
        <w:numPr>
          <w:ilvl w:val="0"/>
          <w:numId w:val="1"/>
        </w:numPr>
        <w:jc w:val="both"/>
      </w:pPr>
      <w:r w:rsidRPr="0031442C">
        <w:rPr>
          <w:b/>
        </w:rPr>
        <w:t xml:space="preserve">Application </w:t>
      </w:r>
      <w:r w:rsidR="001962E2">
        <w:rPr>
          <w:b/>
        </w:rPr>
        <w:t>and</w:t>
      </w:r>
      <w:r w:rsidRPr="0031442C">
        <w:rPr>
          <w:b/>
        </w:rPr>
        <w:t xml:space="preserve"> Scheduling Procedures.</w:t>
      </w:r>
      <w:r w:rsidR="007B584A" w:rsidRPr="0031442C">
        <w:rPr>
          <w:b/>
        </w:rPr>
        <w:t xml:space="preserve">  </w:t>
      </w:r>
      <w:r w:rsidR="0031442C">
        <w:t>Application</w:t>
      </w:r>
      <w:r w:rsidR="007B584A">
        <w:t xml:space="preserve"> to use the Facility may be made to ___________ by submitting the individual or organization name, contact person, contact information, requested use for the facility, </w:t>
      </w:r>
      <w:r w:rsidR="0031442C">
        <w:t xml:space="preserve">dates of use, </w:t>
      </w:r>
      <w:r w:rsidR="007B584A">
        <w:t>and any background information on the organization requesting use (mission, vision</w:t>
      </w:r>
      <w:r w:rsidR="0031442C">
        <w:t xml:space="preserve">, website, etc.). </w:t>
      </w:r>
      <w:r w:rsidR="007B584A">
        <w:t xml:space="preserve"> </w:t>
      </w:r>
      <w:r w:rsidR="0031442C">
        <w:t xml:space="preserve">The Church will begin its screening process upon application and respond within ______ days as to whether the Facility is available and whether the use is consistent with the </w:t>
      </w:r>
      <w:r w:rsidR="00885CB5">
        <w:t>requirements of this Policy</w:t>
      </w:r>
      <w:r w:rsidR="00AB6ECA">
        <w:t xml:space="preserve"> </w:t>
      </w:r>
    </w:p>
    <w:p w:rsidR="0020505D" w:rsidRDefault="0020505D" w:rsidP="0020505D">
      <w:pPr>
        <w:ind w:left="360"/>
        <w:jc w:val="both"/>
      </w:pPr>
    </w:p>
    <w:p w:rsidR="007F3828" w:rsidRDefault="007F3828" w:rsidP="0020505D">
      <w:pPr>
        <w:ind w:left="360"/>
        <w:jc w:val="both"/>
      </w:pPr>
    </w:p>
    <w:p w:rsidR="00A44699" w:rsidRDefault="00835ADE" w:rsidP="0046140A">
      <w:pPr>
        <w:numPr>
          <w:ilvl w:val="0"/>
          <w:numId w:val="1"/>
        </w:numPr>
        <w:jc w:val="both"/>
      </w:pPr>
      <w:r w:rsidRPr="00AB6ECA">
        <w:rPr>
          <w:b/>
        </w:rPr>
        <w:t xml:space="preserve">Fee Schedule. </w:t>
      </w:r>
      <w:r w:rsidR="0031442C" w:rsidRPr="00AB6ECA">
        <w:rPr>
          <w:b/>
        </w:rPr>
        <w:t xml:space="preserve"> </w:t>
      </w:r>
      <w:r w:rsidR="0031442C">
        <w:t>Upon approval of application for use of Facility</w:t>
      </w:r>
      <w:r w:rsidR="00AB6ECA">
        <w:t>, a $____ security deposit is due</w:t>
      </w:r>
      <w:r w:rsidR="00885CB5">
        <w:t xml:space="preserve">. </w:t>
      </w:r>
      <w:r w:rsidR="00AB6ECA">
        <w:t xml:space="preserve"> </w:t>
      </w:r>
      <w:r w:rsidR="00885CB5">
        <w:t>A</w:t>
      </w:r>
      <w:r w:rsidR="00AB6ECA">
        <w:t xml:space="preserve"> certificate of insurance for at least $_____________ of coverage</w:t>
      </w:r>
      <w:r w:rsidR="00885CB5">
        <w:t xml:space="preserve"> must be provided. </w:t>
      </w:r>
      <w:r w:rsidR="00AB6ECA">
        <w:t xml:space="preserve"> </w:t>
      </w:r>
      <w:r w:rsidR="00885CB5">
        <w:t>O</w:t>
      </w:r>
      <w:r w:rsidR="00AB6ECA">
        <w:t xml:space="preserve">ther fees </w:t>
      </w:r>
      <w:r w:rsidR="000C5D49">
        <w:t xml:space="preserve">for use </w:t>
      </w:r>
      <w:r w:rsidR="0071018A">
        <w:t>are as follows:   [Insert Fee Schedule]</w:t>
      </w:r>
    </w:p>
    <w:p w:rsidR="00AB6ECA" w:rsidRDefault="00AB6ECA" w:rsidP="00AB6ECA">
      <w:pPr>
        <w:ind w:left="360"/>
        <w:jc w:val="both"/>
      </w:pPr>
    </w:p>
    <w:p w:rsidR="00125D19" w:rsidRDefault="00125D19" w:rsidP="0046140A">
      <w:pPr>
        <w:jc w:val="both"/>
      </w:pPr>
    </w:p>
    <w:p w:rsidR="00A44699" w:rsidRPr="00AB6ECA" w:rsidRDefault="002A6126" w:rsidP="00A44699">
      <w:pPr>
        <w:numPr>
          <w:ilvl w:val="0"/>
          <w:numId w:val="1"/>
        </w:numPr>
        <w:jc w:val="both"/>
        <w:rPr>
          <w:b/>
        </w:rPr>
      </w:pPr>
      <w:r w:rsidRPr="00835ADE">
        <w:rPr>
          <w:b/>
        </w:rPr>
        <w:t>F</w:t>
      </w:r>
      <w:r w:rsidR="00B23B98" w:rsidRPr="00835ADE">
        <w:rPr>
          <w:b/>
        </w:rPr>
        <w:t>acility Use Regulations</w:t>
      </w:r>
      <w:r w:rsidR="00B23B98">
        <w:rPr>
          <w:b/>
        </w:rPr>
        <w:t>.</w:t>
      </w:r>
      <w:r w:rsidR="00AB6ECA">
        <w:rPr>
          <w:b/>
        </w:rPr>
        <w:t xml:space="preserve"> </w:t>
      </w:r>
      <w:r w:rsidR="00AB6ECA">
        <w:t>All individuals and organizations that use the Facility shall follow the following regulations</w:t>
      </w:r>
      <w:r w:rsidR="006976FC">
        <w:t>, a copy of which shall be provided to each user</w:t>
      </w:r>
      <w:r w:rsidR="00AB6ECA">
        <w:t>:</w:t>
      </w:r>
    </w:p>
    <w:p w:rsidR="00327FA0" w:rsidRPr="00327FA0" w:rsidRDefault="00327FA0" w:rsidP="00AB6ECA">
      <w:pPr>
        <w:numPr>
          <w:ilvl w:val="1"/>
          <w:numId w:val="1"/>
        </w:numPr>
        <w:jc w:val="both"/>
        <w:rPr>
          <w:b/>
        </w:rPr>
      </w:pPr>
      <w:r>
        <w:t>The F</w:t>
      </w:r>
      <w:r w:rsidRPr="00B23B98">
        <w:t>acilit</w:t>
      </w:r>
      <w:r>
        <w:t>y</w:t>
      </w:r>
      <w:r w:rsidRPr="00B23B98">
        <w:t xml:space="preserve"> </w:t>
      </w:r>
      <w:r>
        <w:t xml:space="preserve">may not </w:t>
      </w:r>
      <w:r w:rsidRPr="00B23B98">
        <w:t xml:space="preserve">be used </w:t>
      </w:r>
      <w:r>
        <w:t>to engage in or promote</w:t>
      </w:r>
      <w:r w:rsidRPr="00B23B98">
        <w:t xml:space="preserve"> activities that are inconsistent with </w:t>
      </w:r>
      <w:r>
        <w:t>the Declaration of Faith and Practical Commitments set forth in the Church of God Book of Discipline, Church Order, and Governance</w:t>
      </w:r>
      <w:r w:rsidR="00A93C45">
        <w:t xml:space="preserve"> (the </w:t>
      </w:r>
      <w:r w:rsidR="00A93C45">
        <w:rPr>
          <w:i/>
        </w:rPr>
        <w:t>Minutes</w:t>
      </w:r>
      <w:r w:rsidR="00A93C45">
        <w:t xml:space="preserve"> </w:t>
      </w:r>
      <w:r w:rsidR="00A93C45">
        <w:rPr>
          <w:i/>
        </w:rPr>
        <w:t>of the General Assembly</w:t>
      </w:r>
      <w:r w:rsidR="00A93C45">
        <w:t>, as amended from time to time)</w:t>
      </w:r>
      <w:r>
        <w:t xml:space="preserve">, or the </w:t>
      </w:r>
      <w:r w:rsidRPr="00B23B98">
        <w:t>moral and ethical teachings of the Bible.</w:t>
      </w:r>
    </w:p>
    <w:p w:rsidR="00AB6ECA" w:rsidRPr="00AB6ECA" w:rsidRDefault="00AB6ECA" w:rsidP="00AB6ECA">
      <w:pPr>
        <w:numPr>
          <w:ilvl w:val="1"/>
          <w:numId w:val="1"/>
        </w:numPr>
        <w:jc w:val="both"/>
        <w:rPr>
          <w:b/>
        </w:rPr>
      </w:pPr>
      <w:r>
        <w:t xml:space="preserve">Alcohol, gambling, smoking, and drug use are not permitted </w:t>
      </w:r>
      <w:r w:rsidR="00BD742D">
        <w:t xml:space="preserve">anywhere in the Facility or on Church </w:t>
      </w:r>
      <w:r>
        <w:t>property.</w:t>
      </w:r>
    </w:p>
    <w:p w:rsidR="00AB6ECA" w:rsidRPr="00AB6ECA" w:rsidRDefault="00AB6ECA" w:rsidP="00AB6ECA">
      <w:pPr>
        <w:numPr>
          <w:ilvl w:val="1"/>
          <w:numId w:val="1"/>
        </w:numPr>
        <w:jc w:val="both"/>
        <w:rPr>
          <w:b/>
        </w:rPr>
      </w:pPr>
      <w:r>
        <w:t xml:space="preserve">Organizations </w:t>
      </w:r>
      <w:r w:rsidR="00BD742D">
        <w:t>and</w:t>
      </w:r>
      <w:r>
        <w:t xml:space="preserve"> individuals using the </w:t>
      </w:r>
      <w:r w:rsidR="0071018A">
        <w:t>F</w:t>
      </w:r>
      <w:r>
        <w:t>acility are restricted to the areas reserved and approved for use.</w:t>
      </w:r>
    </w:p>
    <w:p w:rsidR="00AB6ECA" w:rsidRPr="00BD742D" w:rsidRDefault="00AB6ECA" w:rsidP="00AB6ECA">
      <w:pPr>
        <w:numPr>
          <w:ilvl w:val="1"/>
          <w:numId w:val="1"/>
        </w:numPr>
        <w:jc w:val="both"/>
        <w:rPr>
          <w:b/>
        </w:rPr>
      </w:pPr>
      <w:r>
        <w:lastRenderedPageBreak/>
        <w:t xml:space="preserve">Church equipment </w:t>
      </w:r>
      <w:r w:rsidR="00BD742D">
        <w:t xml:space="preserve">may only be used with express permission. Equipment </w:t>
      </w:r>
      <w:r>
        <w:t xml:space="preserve">must be returned to </w:t>
      </w:r>
      <w:r w:rsidR="0071018A">
        <w:t xml:space="preserve">the </w:t>
      </w:r>
      <w:r>
        <w:t>place</w:t>
      </w:r>
      <w:r w:rsidR="0071018A">
        <w:t xml:space="preserve"> it was found</w:t>
      </w:r>
      <w:r>
        <w:t xml:space="preserve"> when arriv</w:t>
      </w:r>
      <w:r w:rsidR="0071018A">
        <w:t>ing</w:t>
      </w:r>
      <w:r>
        <w:t xml:space="preserve"> at the Facility on the date of use.</w:t>
      </w:r>
      <w:r w:rsidRPr="00BD742D">
        <w:rPr>
          <w:b/>
        </w:rPr>
        <w:t xml:space="preserve"> </w:t>
      </w:r>
    </w:p>
    <w:p w:rsidR="00B26E1D" w:rsidRPr="00B26E1D" w:rsidRDefault="00B26E1D" w:rsidP="00AB6ECA">
      <w:pPr>
        <w:numPr>
          <w:ilvl w:val="1"/>
          <w:numId w:val="1"/>
        </w:numPr>
        <w:jc w:val="both"/>
        <w:rPr>
          <w:b/>
        </w:rPr>
      </w:pPr>
      <w:r>
        <w:t>All individuals and/or organizations that use the Facility shall sign the acknowledgement and affirmation attached as Exhibit A to this Policy.</w:t>
      </w:r>
    </w:p>
    <w:p w:rsidR="006F2A1F" w:rsidRPr="006F2A1F" w:rsidRDefault="00B26E1D" w:rsidP="006F2A1F">
      <w:pPr>
        <w:jc w:val="center"/>
        <w:rPr>
          <w:b/>
        </w:rPr>
      </w:pPr>
      <w:r>
        <w:br w:type="page"/>
      </w:r>
      <w:r w:rsidR="006F2A1F">
        <w:rPr>
          <w:b/>
        </w:rPr>
        <w:lastRenderedPageBreak/>
        <w:t>EXHIBIT A</w:t>
      </w:r>
    </w:p>
    <w:p w:rsidR="006F2A1F" w:rsidRPr="0046140A" w:rsidRDefault="006F2A1F" w:rsidP="006F2A1F">
      <w:pPr>
        <w:jc w:val="center"/>
        <w:rPr>
          <w:b/>
        </w:rPr>
      </w:pPr>
      <w:r>
        <w:rPr>
          <w:b/>
        </w:rPr>
        <w:t>[INSERT NAME OF LOCAL CHURCH OF GOD CONGREGATION]</w:t>
      </w:r>
    </w:p>
    <w:p w:rsidR="006F2A1F" w:rsidRDefault="006F2A1F" w:rsidP="006F2A1F">
      <w:pPr>
        <w:jc w:val="center"/>
        <w:rPr>
          <w:b/>
        </w:rPr>
      </w:pPr>
      <w:r>
        <w:rPr>
          <w:b/>
        </w:rPr>
        <w:t>AFFIRMATION AND ACKNOWLEDGMENT OF FACILIT</w:t>
      </w:r>
      <w:r w:rsidR="006976FC">
        <w:rPr>
          <w:b/>
        </w:rPr>
        <w:t>Y</w:t>
      </w:r>
      <w:r>
        <w:rPr>
          <w:b/>
        </w:rPr>
        <w:t xml:space="preserve"> USE</w:t>
      </w:r>
      <w:r w:rsidR="006976FC">
        <w:rPr>
          <w:b/>
        </w:rPr>
        <w:t xml:space="preserve"> REGULATIONS</w:t>
      </w:r>
    </w:p>
    <w:p w:rsidR="006F2A1F" w:rsidRDefault="006F2A1F" w:rsidP="006F2A1F">
      <w:pPr>
        <w:jc w:val="center"/>
        <w:rPr>
          <w:b/>
        </w:rPr>
      </w:pPr>
    </w:p>
    <w:p w:rsidR="006F2A1F" w:rsidRDefault="0064733B" w:rsidP="006F2A1F">
      <w:pPr>
        <w:jc w:val="both"/>
      </w:pPr>
      <w:r>
        <w:t>User of the Facility</w:t>
      </w:r>
      <w:r w:rsidR="006F2A1F">
        <w:t xml:space="preserve"> acknowledge</w:t>
      </w:r>
      <w:r>
        <w:t>s</w:t>
      </w:r>
      <w:r w:rsidR="006F2A1F">
        <w:t xml:space="preserve"> that</w:t>
      </w:r>
      <w:r w:rsidR="009849B0">
        <w:t xml:space="preserve"> it </w:t>
      </w:r>
      <w:r>
        <w:t>has</w:t>
      </w:r>
      <w:r w:rsidR="006F2A1F">
        <w:t xml:space="preserve"> read </w:t>
      </w:r>
      <w:r w:rsidR="00BD742D">
        <w:t xml:space="preserve">and understood </w:t>
      </w:r>
      <w:r w:rsidR="006F2A1F">
        <w:t>the Church’s Fa</w:t>
      </w:r>
      <w:r>
        <w:t xml:space="preserve">cility </w:t>
      </w:r>
      <w:r w:rsidR="006976FC">
        <w:t>Regulations</w:t>
      </w:r>
      <w:r>
        <w:t xml:space="preserve">. </w:t>
      </w:r>
      <w:r w:rsidR="009849B0">
        <w:t>User of the Facility</w:t>
      </w:r>
      <w:r>
        <w:t xml:space="preserve"> affirms that it will abide by the Church’s Facility Use </w:t>
      </w:r>
      <w:r w:rsidR="006976FC">
        <w:t>Regulations</w:t>
      </w:r>
      <w:r>
        <w:t xml:space="preserve"> during its use of the Facility on ________________.</w:t>
      </w:r>
    </w:p>
    <w:p w:rsidR="0064733B" w:rsidRDefault="0064733B" w:rsidP="006F2A1F">
      <w:pPr>
        <w:jc w:val="both"/>
      </w:pPr>
    </w:p>
    <w:p w:rsidR="0064733B" w:rsidRDefault="009849B0" w:rsidP="006F2A1F">
      <w:pPr>
        <w:jc w:val="both"/>
      </w:pPr>
      <w:r>
        <w:t>User of the Facility</w:t>
      </w:r>
      <w:r w:rsidR="0064733B">
        <w:t xml:space="preserve"> understands that it will be responsible for any damages to the Facility resulting from the use. Any disputes between the Church and </w:t>
      </w:r>
      <w:r>
        <w:t>User of the Facility</w:t>
      </w:r>
      <w:r w:rsidR="0064733B">
        <w:t xml:space="preserve"> shall be submitted to </w:t>
      </w:r>
      <w:r>
        <w:t xml:space="preserve">Christian mediation for resolution. </w:t>
      </w:r>
    </w:p>
    <w:p w:rsidR="0064733B" w:rsidRDefault="0064733B" w:rsidP="006F2A1F">
      <w:pPr>
        <w:jc w:val="both"/>
      </w:pPr>
    </w:p>
    <w:p w:rsidR="006976FC" w:rsidRDefault="006976FC" w:rsidP="006F2A1F">
      <w:pPr>
        <w:jc w:val="both"/>
      </w:pPr>
    </w:p>
    <w:p w:rsidR="006976FC" w:rsidRDefault="006976FC" w:rsidP="006F2A1F">
      <w:pPr>
        <w:jc w:val="both"/>
      </w:pPr>
      <w:r>
        <w:t>Name of Organization, Group, or Individual User:</w:t>
      </w:r>
      <w:r>
        <w:tab/>
        <w:t>_____________________________</w:t>
      </w:r>
    </w:p>
    <w:p w:rsidR="006976FC" w:rsidRDefault="006976FC" w:rsidP="006F2A1F">
      <w:pPr>
        <w:jc w:val="both"/>
      </w:pPr>
    </w:p>
    <w:p w:rsidR="0064733B" w:rsidRDefault="0064733B" w:rsidP="006976FC">
      <w:pPr>
        <w:ind w:firstLine="720"/>
        <w:jc w:val="both"/>
      </w:pPr>
      <w:r>
        <w:t>Signature:</w:t>
      </w:r>
      <w:r>
        <w:tab/>
      </w:r>
      <w:r>
        <w:tab/>
        <w:t>_______________________________</w:t>
      </w:r>
    </w:p>
    <w:p w:rsidR="0064733B" w:rsidRDefault="0064733B" w:rsidP="006976FC">
      <w:pPr>
        <w:ind w:firstLine="720"/>
        <w:jc w:val="both"/>
      </w:pPr>
      <w:r>
        <w:t>Print Name:</w:t>
      </w:r>
      <w:r>
        <w:tab/>
      </w:r>
      <w:r>
        <w:tab/>
        <w:t>_______________________________</w:t>
      </w:r>
    </w:p>
    <w:p w:rsidR="0064733B" w:rsidRDefault="0064733B" w:rsidP="006976FC">
      <w:pPr>
        <w:ind w:firstLine="720"/>
        <w:jc w:val="both"/>
      </w:pPr>
      <w:r>
        <w:t xml:space="preserve">Date: </w:t>
      </w:r>
      <w:r>
        <w:tab/>
      </w:r>
      <w:r>
        <w:tab/>
      </w:r>
      <w:r>
        <w:tab/>
        <w:t>_______________________________</w:t>
      </w:r>
    </w:p>
    <w:p w:rsidR="0064733B" w:rsidRDefault="0064733B" w:rsidP="006F2A1F">
      <w:pPr>
        <w:jc w:val="both"/>
      </w:pPr>
    </w:p>
    <w:p w:rsidR="006F2A1F" w:rsidRDefault="006F2A1F" w:rsidP="006F2A1F">
      <w:pPr>
        <w:jc w:val="both"/>
      </w:pPr>
    </w:p>
    <w:p w:rsidR="006F2A1F" w:rsidRPr="006F2A1F" w:rsidRDefault="006F2A1F" w:rsidP="006F2A1F">
      <w:pPr>
        <w:jc w:val="both"/>
      </w:pPr>
    </w:p>
    <w:p w:rsidR="006F2A1F" w:rsidRDefault="006F2A1F" w:rsidP="006F2A1F">
      <w:pPr>
        <w:jc w:val="center"/>
        <w:rPr>
          <w:b/>
        </w:rPr>
      </w:pPr>
    </w:p>
    <w:p w:rsidR="00B26E1D" w:rsidRPr="00AB6ECA" w:rsidRDefault="00B26E1D" w:rsidP="00B26E1D">
      <w:pPr>
        <w:ind w:left="360"/>
        <w:jc w:val="center"/>
        <w:rPr>
          <w:b/>
        </w:rPr>
      </w:pPr>
    </w:p>
    <w:p w:rsidR="00AB6ECA" w:rsidRPr="00AB6ECA" w:rsidRDefault="00AB6ECA" w:rsidP="00AB6ECA">
      <w:pPr>
        <w:ind w:left="360"/>
        <w:jc w:val="both"/>
        <w:rPr>
          <w:b/>
        </w:rPr>
      </w:pPr>
    </w:p>
    <w:p w:rsidR="00A44699" w:rsidRDefault="00A44699" w:rsidP="00A44699">
      <w:pPr>
        <w:ind w:left="360"/>
        <w:jc w:val="both"/>
      </w:pPr>
    </w:p>
    <w:p w:rsidR="003679A0" w:rsidRDefault="003679A0" w:rsidP="00A44699">
      <w:pPr>
        <w:ind w:left="360"/>
        <w:jc w:val="both"/>
      </w:pPr>
    </w:p>
    <w:p w:rsidR="003679A0" w:rsidRDefault="003679A0" w:rsidP="00A44699">
      <w:pPr>
        <w:ind w:left="360"/>
        <w:jc w:val="both"/>
      </w:pPr>
    </w:p>
    <w:sectPr w:rsidR="003679A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A7" w:rsidRDefault="003707A7">
      <w:r>
        <w:separator/>
      </w:r>
    </w:p>
  </w:endnote>
  <w:endnote w:type="continuationSeparator" w:id="0">
    <w:p w:rsidR="003707A7" w:rsidRDefault="0037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E5" w:rsidRPr="0061738F" w:rsidRDefault="00D54644" w:rsidP="00D54644">
    <w:pPr>
      <w:pStyle w:val="Footer"/>
      <w:tabs>
        <w:tab w:val="clear" w:pos="4320"/>
      </w:tabs>
      <w:jc w:val="center"/>
      <w:rPr>
        <w:sz w:val="20"/>
        <w:szCs w:val="20"/>
      </w:rPr>
    </w:pPr>
    <w:r>
      <w:rPr>
        <w:sz w:val="20"/>
        <w:szCs w:val="20"/>
      </w:rPr>
      <w:t>Facilities Use Policy and Procedures             Gammon &amp; Grange, P.C.  www.GG-Law.com</w:t>
    </w:r>
    <w:r>
      <w:rPr>
        <w:sz w:val="20"/>
        <w:szCs w:val="20"/>
      </w:rPr>
      <w:tab/>
    </w:r>
    <w:r w:rsidR="002D37E5" w:rsidRPr="0061738F">
      <w:rPr>
        <w:sz w:val="20"/>
        <w:szCs w:val="20"/>
      </w:rPr>
      <w:t xml:space="preserve">Page </w:t>
    </w:r>
    <w:r w:rsidR="002D37E5" w:rsidRPr="0061738F">
      <w:rPr>
        <w:sz w:val="20"/>
        <w:szCs w:val="20"/>
      </w:rPr>
      <w:fldChar w:fldCharType="begin"/>
    </w:r>
    <w:r w:rsidR="002D37E5" w:rsidRPr="0061738F">
      <w:rPr>
        <w:sz w:val="20"/>
        <w:szCs w:val="20"/>
      </w:rPr>
      <w:instrText xml:space="preserve"> PAGE </w:instrText>
    </w:r>
    <w:r w:rsidR="002D37E5" w:rsidRPr="0061738F">
      <w:rPr>
        <w:sz w:val="20"/>
        <w:szCs w:val="20"/>
      </w:rPr>
      <w:fldChar w:fldCharType="separate"/>
    </w:r>
    <w:r w:rsidR="00FB35CE">
      <w:rPr>
        <w:noProof/>
        <w:sz w:val="20"/>
        <w:szCs w:val="20"/>
      </w:rPr>
      <w:t>1</w:t>
    </w:r>
    <w:r w:rsidR="002D37E5" w:rsidRPr="0061738F">
      <w:rPr>
        <w:sz w:val="20"/>
        <w:szCs w:val="20"/>
      </w:rPr>
      <w:fldChar w:fldCharType="end"/>
    </w:r>
    <w:r w:rsidR="002D37E5" w:rsidRPr="0061738F">
      <w:rPr>
        <w:sz w:val="20"/>
        <w:szCs w:val="20"/>
      </w:rPr>
      <w:t xml:space="preserve"> of </w:t>
    </w:r>
    <w:r w:rsidR="002D37E5" w:rsidRPr="0061738F">
      <w:rPr>
        <w:sz w:val="20"/>
        <w:szCs w:val="20"/>
      </w:rPr>
      <w:fldChar w:fldCharType="begin"/>
    </w:r>
    <w:r w:rsidR="002D37E5" w:rsidRPr="0061738F">
      <w:rPr>
        <w:sz w:val="20"/>
        <w:szCs w:val="20"/>
      </w:rPr>
      <w:instrText xml:space="preserve"> NUMPAGES </w:instrText>
    </w:r>
    <w:r w:rsidR="002D37E5" w:rsidRPr="0061738F">
      <w:rPr>
        <w:sz w:val="20"/>
        <w:szCs w:val="20"/>
      </w:rPr>
      <w:fldChar w:fldCharType="separate"/>
    </w:r>
    <w:r w:rsidR="00FB35CE">
      <w:rPr>
        <w:noProof/>
        <w:sz w:val="20"/>
        <w:szCs w:val="20"/>
      </w:rPr>
      <w:t>5</w:t>
    </w:r>
    <w:r w:rsidR="002D37E5" w:rsidRPr="0061738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A7" w:rsidRDefault="003707A7">
      <w:r>
        <w:separator/>
      </w:r>
    </w:p>
  </w:footnote>
  <w:footnote w:type="continuationSeparator" w:id="0">
    <w:p w:rsidR="003707A7" w:rsidRDefault="0037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A56"/>
    <w:multiLevelType w:val="hybridMultilevel"/>
    <w:tmpl w:val="BAE4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C5E55"/>
    <w:multiLevelType w:val="multilevel"/>
    <w:tmpl w:val="7E2861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9613B9"/>
    <w:multiLevelType w:val="multilevel"/>
    <w:tmpl w:val="4E3E3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5E042E5"/>
    <w:multiLevelType w:val="hybridMultilevel"/>
    <w:tmpl w:val="B1102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B2129"/>
    <w:multiLevelType w:val="multilevel"/>
    <w:tmpl w:val="97BEF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5">
    <w:nsid w:val="3BFB57E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9422FD2"/>
    <w:multiLevelType w:val="multilevel"/>
    <w:tmpl w:val="B428F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ABB2629"/>
    <w:multiLevelType w:val="multilevel"/>
    <w:tmpl w:val="BBC03B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8">
    <w:nsid w:val="5E3429A1"/>
    <w:multiLevelType w:val="hybridMultilevel"/>
    <w:tmpl w:val="6FDA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9402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26"/>
    <w:rsid w:val="000002F0"/>
    <w:rsid w:val="00027B05"/>
    <w:rsid w:val="00030192"/>
    <w:rsid w:val="00075D1D"/>
    <w:rsid w:val="00075ECB"/>
    <w:rsid w:val="00082DA7"/>
    <w:rsid w:val="000A3761"/>
    <w:rsid w:val="000C5D49"/>
    <w:rsid w:val="000C7645"/>
    <w:rsid w:val="000E3236"/>
    <w:rsid w:val="000F5570"/>
    <w:rsid w:val="00101259"/>
    <w:rsid w:val="00125716"/>
    <w:rsid w:val="00125D19"/>
    <w:rsid w:val="00146373"/>
    <w:rsid w:val="0015300B"/>
    <w:rsid w:val="00154386"/>
    <w:rsid w:val="0017348A"/>
    <w:rsid w:val="001853C5"/>
    <w:rsid w:val="001962E2"/>
    <w:rsid w:val="001A35A6"/>
    <w:rsid w:val="001D3658"/>
    <w:rsid w:val="0020505D"/>
    <w:rsid w:val="0020574B"/>
    <w:rsid w:val="00213676"/>
    <w:rsid w:val="00276E92"/>
    <w:rsid w:val="0028182E"/>
    <w:rsid w:val="002A4CF8"/>
    <w:rsid w:val="002A6126"/>
    <w:rsid w:val="002A7D18"/>
    <w:rsid w:val="002C5309"/>
    <w:rsid w:val="002D37E5"/>
    <w:rsid w:val="002E4DA6"/>
    <w:rsid w:val="0031442C"/>
    <w:rsid w:val="00327FA0"/>
    <w:rsid w:val="00357419"/>
    <w:rsid w:val="00365C97"/>
    <w:rsid w:val="003679A0"/>
    <w:rsid w:val="003707A7"/>
    <w:rsid w:val="00371843"/>
    <w:rsid w:val="003A299D"/>
    <w:rsid w:val="003D200B"/>
    <w:rsid w:val="003E4EE6"/>
    <w:rsid w:val="0041072E"/>
    <w:rsid w:val="004171D8"/>
    <w:rsid w:val="00437888"/>
    <w:rsid w:val="0046140A"/>
    <w:rsid w:val="004C3C4B"/>
    <w:rsid w:val="004D74C8"/>
    <w:rsid w:val="004E03BB"/>
    <w:rsid w:val="004E5443"/>
    <w:rsid w:val="00502C72"/>
    <w:rsid w:val="005268BB"/>
    <w:rsid w:val="00526D5A"/>
    <w:rsid w:val="00554BAC"/>
    <w:rsid w:val="00563EE9"/>
    <w:rsid w:val="005655DF"/>
    <w:rsid w:val="005A56CB"/>
    <w:rsid w:val="005B083F"/>
    <w:rsid w:val="005C1819"/>
    <w:rsid w:val="005F566A"/>
    <w:rsid w:val="0061738F"/>
    <w:rsid w:val="00627CC7"/>
    <w:rsid w:val="006449AD"/>
    <w:rsid w:val="0064733B"/>
    <w:rsid w:val="00662F78"/>
    <w:rsid w:val="006715C6"/>
    <w:rsid w:val="006920EE"/>
    <w:rsid w:val="006935A3"/>
    <w:rsid w:val="006976FC"/>
    <w:rsid w:val="006A017A"/>
    <w:rsid w:val="006A07B3"/>
    <w:rsid w:val="006B4611"/>
    <w:rsid w:val="006E0999"/>
    <w:rsid w:val="006E4F16"/>
    <w:rsid w:val="006F2A1F"/>
    <w:rsid w:val="0071018A"/>
    <w:rsid w:val="00754309"/>
    <w:rsid w:val="007B0403"/>
    <w:rsid w:val="007B584A"/>
    <w:rsid w:val="007E05B7"/>
    <w:rsid w:val="007F3828"/>
    <w:rsid w:val="0083435D"/>
    <w:rsid w:val="00835ADE"/>
    <w:rsid w:val="0084749A"/>
    <w:rsid w:val="00885CB5"/>
    <w:rsid w:val="008A161F"/>
    <w:rsid w:val="008C4F40"/>
    <w:rsid w:val="00901D1C"/>
    <w:rsid w:val="00915B2F"/>
    <w:rsid w:val="009412AF"/>
    <w:rsid w:val="00960008"/>
    <w:rsid w:val="00962C21"/>
    <w:rsid w:val="009849B0"/>
    <w:rsid w:val="009A511A"/>
    <w:rsid w:val="009D0F5D"/>
    <w:rsid w:val="009F02C4"/>
    <w:rsid w:val="00A261CC"/>
    <w:rsid w:val="00A32AF6"/>
    <w:rsid w:val="00A34B3B"/>
    <w:rsid w:val="00A44699"/>
    <w:rsid w:val="00A53645"/>
    <w:rsid w:val="00A82FC9"/>
    <w:rsid w:val="00A93C45"/>
    <w:rsid w:val="00A97DAF"/>
    <w:rsid w:val="00AA05B2"/>
    <w:rsid w:val="00AB6ECA"/>
    <w:rsid w:val="00B179EB"/>
    <w:rsid w:val="00B23B98"/>
    <w:rsid w:val="00B25403"/>
    <w:rsid w:val="00B26D3A"/>
    <w:rsid w:val="00B26E1D"/>
    <w:rsid w:val="00B51E71"/>
    <w:rsid w:val="00B601CD"/>
    <w:rsid w:val="00B75EF5"/>
    <w:rsid w:val="00B77233"/>
    <w:rsid w:val="00BB0AB8"/>
    <w:rsid w:val="00BD742D"/>
    <w:rsid w:val="00BF233C"/>
    <w:rsid w:val="00C063C8"/>
    <w:rsid w:val="00C632D3"/>
    <w:rsid w:val="00C71772"/>
    <w:rsid w:val="00CA5179"/>
    <w:rsid w:val="00CC142A"/>
    <w:rsid w:val="00CC2843"/>
    <w:rsid w:val="00CE0100"/>
    <w:rsid w:val="00D01B31"/>
    <w:rsid w:val="00D13309"/>
    <w:rsid w:val="00D33252"/>
    <w:rsid w:val="00D4100D"/>
    <w:rsid w:val="00D5134E"/>
    <w:rsid w:val="00D54644"/>
    <w:rsid w:val="00DB2A15"/>
    <w:rsid w:val="00DC3689"/>
    <w:rsid w:val="00E03554"/>
    <w:rsid w:val="00E11281"/>
    <w:rsid w:val="00E13B5C"/>
    <w:rsid w:val="00E2427B"/>
    <w:rsid w:val="00E25B52"/>
    <w:rsid w:val="00E33D57"/>
    <w:rsid w:val="00E40B1C"/>
    <w:rsid w:val="00E476F3"/>
    <w:rsid w:val="00E51C5C"/>
    <w:rsid w:val="00E579F8"/>
    <w:rsid w:val="00E60737"/>
    <w:rsid w:val="00E76CC7"/>
    <w:rsid w:val="00E94B3D"/>
    <w:rsid w:val="00E97F73"/>
    <w:rsid w:val="00EA3598"/>
    <w:rsid w:val="00EA3928"/>
    <w:rsid w:val="00ED0EC0"/>
    <w:rsid w:val="00EE5E62"/>
    <w:rsid w:val="00EF5187"/>
    <w:rsid w:val="00F21FDE"/>
    <w:rsid w:val="00F44AE4"/>
    <w:rsid w:val="00F46467"/>
    <w:rsid w:val="00F50045"/>
    <w:rsid w:val="00F606FE"/>
    <w:rsid w:val="00F74F55"/>
    <w:rsid w:val="00FA22EB"/>
    <w:rsid w:val="00FB2FFB"/>
    <w:rsid w:val="00FB35CE"/>
    <w:rsid w:val="00F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173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738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C632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rsid w:val="007F38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8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828"/>
  </w:style>
  <w:style w:type="paragraph" w:styleId="CommentSubject">
    <w:name w:val="annotation subject"/>
    <w:basedOn w:val="CommentText"/>
    <w:next w:val="CommentText"/>
    <w:link w:val="CommentSubjectChar"/>
    <w:rsid w:val="007F3828"/>
    <w:rPr>
      <w:b/>
      <w:bCs/>
    </w:rPr>
  </w:style>
  <w:style w:type="character" w:customStyle="1" w:styleId="CommentSubjectChar">
    <w:name w:val="Comment Subject Char"/>
    <w:link w:val="CommentSubject"/>
    <w:rsid w:val="007F3828"/>
    <w:rPr>
      <w:b/>
      <w:bCs/>
    </w:rPr>
  </w:style>
  <w:style w:type="paragraph" w:styleId="BalloonText">
    <w:name w:val="Balloon Text"/>
    <w:basedOn w:val="Normal"/>
    <w:link w:val="BalloonTextChar"/>
    <w:rsid w:val="007F3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3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173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738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C632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rsid w:val="007F38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8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828"/>
  </w:style>
  <w:style w:type="paragraph" w:styleId="CommentSubject">
    <w:name w:val="annotation subject"/>
    <w:basedOn w:val="CommentText"/>
    <w:next w:val="CommentText"/>
    <w:link w:val="CommentSubjectChar"/>
    <w:rsid w:val="007F3828"/>
    <w:rPr>
      <w:b/>
      <w:bCs/>
    </w:rPr>
  </w:style>
  <w:style w:type="character" w:customStyle="1" w:styleId="CommentSubjectChar">
    <w:name w:val="Comment Subject Char"/>
    <w:link w:val="CommentSubject"/>
    <w:rsid w:val="007F3828"/>
    <w:rPr>
      <w:b/>
      <w:bCs/>
    </w:rPr>
  </w:style>
  <w:style w:type="paragraph" w:styleId="BalloonText">
    <w:name w:val="Balloon Text"/>
    <w:basedOn w:val="Normal"/>
    <w:link w:val="BalloonTextChar"/>
    <w:rsid w:val="007F3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3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G&amp;G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ssk</dc:creator>
  <cp:lastModifiedBy>Art Rhodes</cp:lastModifiedBy>
  <cp:revision>2</cp:revision>
  <cp:lastPrinted>2015-08-27T13:13:00Z</cp:lastPrinted>
  <dcterms:created xsi:type="dcterms:W3CDTF">2016-02-15T19:36:00Z</dcterms:created>
  <dcterms:modified xsi:type="dcterms:W3CDTF">2016-02-15T19:36:00Z</dcterms:modified>
</cp:coreProperties>
</file>